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91" w:rsidRPr="0030411E" w:rsidRDefault="00044391" w:rsidP="00044391">
      <w:pPr>
        <w:pStyle w:val="a3"/>
        <w:ind w:right="260" w:firstLine="709"/>
        <w:jc w:val="center"/>
        <w:rPr>
          <w:sz w:val="24"/>
          <w:szCs w:val="28"/>
          <w:u w:val="single"/>
        </w:rPr>
      </w:pPr>
      <w:r w:rsidRPr="0030411E">
        <w:rPr>
          <w:sz w:val="24"/>
          <w:szCs w:val="28"/>
          <w:u w:val="single"/>
        </w:rPr>
        <w:t>КИРОВСКИЙ МУНИЦИПАЛЬНЫЙ РАЙОН ЛЕНИНГРАДСКОЙ ОБЛАСТИ</w:t>
      </w:r>
    </w:p>
    <w:p w:rsidR="00044391" w:rsidRDefault="00044391" w:rsidP="00044391">
      <w:pPr>
        <w:pStyle w:val="a3"/>
        <w:ind w:right="260" w:firstLine="709"/>
        <w:jc w:val="center"/>
        <w:rPr>
          <w:sz w:val="22"/>
          <w:szCs w:val="28"/>
        </w:rPr>
      </w:pPr>
    </w:p>
    <w:p w:rsidR="00044391" w:rsidRPr="009E2D01" w:rsidRDefault="00044391" w:rsidP="00044391">
      <w:pPr>
        <w:pStyle w:val="a3"/>
        <w:ind w:right="260" w:firstLine="709"/>
        <w:jc w:val="center"/>
        <w:rPr>
          <w:sz w:val="22"/>
          <w:szCs w:val="28"/>
          <w:u w:val="single"/>
        </w:rPr>
      </w:pPr>
      <w:r w:rsidRPr="009E2D01">
        <w:rPr>
          <w:sz w:val="22"/>
          <w:szCs w:val="28"/>
          <w:u w:val="single"/>
        </w:rPr>
        <w:t xml:space="preserve">МУНИЦИПАЛЬНОЕ КАЗЕННОЕ УЧРЕЖДЕНИЕ КУЛЬТУРЫ </w:t>
      </w:r>
    </w:p>
    <w:p w:rsidR="00044391" w:rsidRPr="009E2D01" w:rsidRDefault="00044391" w:rsidP="00044391">
      <w:pPr>
        <w:pStyle w:val="a3"/>
        <w:ind w:right="260" w:firstLine="709"/>
        <w:jc w:val="center"/>
        <w:rPr>
          <w:sz w:val="22"/>
          <w:szCs w:val="28"/>
          <w:u w:val="single"/>
        </w:rPr>
      </w:pPr>
      <w:r w:rsidRPr="009E2D01">
        <w:rPr>
          <w:sz w:val="22"/>
          <w:szCs w:val="28"/>
          <w:u w:val="single"/>
        </w:rPr>
        <w:t>«ЦЕНТРАЛЬНАЯ МЕЖПОСЕЛЕНЧЕСКАЯ БИБЛИОТЕКА</w:t>
      </w:r>
    </w:p>
    <w:p w:rsidR="00044391" w:rsidRDefault="00044391" w:rsidP="00044391">
      <w:pPr>
        <w:ind w:right="260" w:firstLine="709"/>
        <w:jc w:val="center"/>
        <w:rPr>
          <w:b/>
          <w:szCs w:val="28"/>
        </w:rPr>
      </w:pPr>
    </w:p>
    <w:p w:rsidR="00044391" w:rsidRDefault="00044391" w:rsidP="00044391">
      <w:pPr>
        <w:ind w:right="260" w:firstLine="709"/>
        <w:jc w:val="center"/>
        <w:rPr>
          <w:b/>
          <w:szCs w:val="28"/>
        </w:rPr>
      </w:pPr>
    </w:p>
    <w:p w:rsidR="00044391" w:rsidRPr="002233A1" w:rsidRDefault="00044391" w:rsidP="00044391">
      <w:pPr>
        <w:ind w:right="260" w:firstLine="709"/>
        <w:jc w:val="center"/>
        <w:rPr>
          <w:b/>
          <w:szCs w:val="28"/>
        </w:rPr>
      </w:pPr>
    </w:p>
    <w:p w:rsidR="00044391" w:rsidRPr="002233A1" w:rsidRDefault="00044391" w:rsidP="00044391">
      <w:pPr>
        <w:ind w:right="260" w:firstLine="709"/>
        <w:jc w:val="center"/>
        <w:rPr>
          <w:b/>
          <w:szCs w:val="28"/>
        </w:rPr>
      </w:pPr>
    </w:p>
    <w:p w:rsidR="00044391" w:rsidRPr="002233A1" w:rsidRDefault="00044391" w:rsidP="00044391">
      <w:pPr>
        <w:ind w:right="260" w:firstLine="709"/>
        <w:jc w:val="center"/>
        <w:rPr>
          <w:b/>
          <w:szCs w:val="28"/>
        </w:rPr>
      </w:pPr>
    </w:p>
    <w:p w:rsidR="00044391" w:rsidRPr="00F843B5" w:rsidRDefault="00044391" w:rsidP="00044391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>План работы  МКУК «ЦМБ»</w:t>
      </w:r>
    </w:p>
    <w:p w:rsidR="00044391" w:rsidRPr="00F843B5" w:rsidRDefault="00044391" w:rsidP="00044391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>на 20</w:t>
      </w:r>
      <w:r w:rsidR="001E5863">
        <w:rPr>
          <w:b/>
          <w:sz w:val="48"/>
          <w:szCs w:val="28"/>
        </w:rPr>
        <w:t>20</w:t>
      </w:r>
      <w:r w:rsidRPr="00F843B5">
        <w:rPr>
          <w:b/>
          <w:sz w:val="48"/>
          <w:szCs w:val="28"/>
        </w:rPr>
        <w:t>-й год</w:t>
      </w:r>
    </w:p>
    <w:p w:rsidR="00044391" w:rsidRPr="002233A1" w:rsidRDefault="00044391" w:rsidP="00044391">
      <w:pPr>
        <w:ind w:right="260" w:firstLine="709"/>
        <w:jc w:val="center"/>
        <w:rPr>
          <w:b/>
          <w:szCs w:val="28"/>
        </w:rPr>
      </w:pPr>
    </w:p>
    <w:p w:rsidR="00044391" w:rsidRPr="002233A1" w:rsidRDefault="00044391" w:rsidP="00044391">
      <w:pPr>
        <w:ind w:right="260" w:firstLine="709"/>
        <w:jc w:val="center"/>
        <w:rPr>
          <w:b/>
          <w:szCs w:val="28"/>
        </w:rPr>
      </w:pPr>
      <w:r w:rsidRPr="002233A1">
        <w:rPr>
          <w:noProof/>
          <w:szCs w:val="28"/>
          <w:lang w:eastAsia="ru-RU"/>
        </w:rPr>
        <w:drawing>
          <wp:inline distT="0" distB="0" distL="0" distR="0" wp14:anchorId="04035F29" wp14:editId="10664C76">
            <wp:extent cx="5276850" cy="3265234"/>
            <wp:effectExtent l="0" t="0" r="0" b="0"/>
            <wp:docPr id="3" name="Рисунок 3" descr="img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83" cy="329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91" w:rsidRDefault="00044391" w:rsidP="00044391">
      <w:pPr>
        <w:pStyle w:val="a5"/>
        <w:ind w:right="260" w:firstLine="709"/>
        <w:jc w:val="center"/>
        <w:rPr>
          <w:b/>
          <w:szCs w:val="28"/>
        </w:rPr>
      </w:pPr>
    </w:p>
    <w:p w:rsidR="00044391" w:rsidRDefault="00044391" w:rsidP="00044391">
      <w:pPr>
        <w:pStyle w:val="a5"/>
        <w:ind w:right="260" w:firstLine="709"/>
        <w:jc w:val="center"/>
        <w:rPr>
          <w:b/>
          <w:szCs w:val="28"/>
        </w:rPr>
      </w:pPr>
    </w:p>
    <w:p w:rsidR="00044391" w:rsidRDefault="00044391" w:rsidP="00044391">
      <w:pPr>
        <w:pStyle w:val="a5"/>
        <w:ind w:right="260" w:firstLine="709"/>
        <w:jc w:val="center"/>
        <w:rPr>
          <w:b/>
          <w:szCs w:val="28"/>
        </w:rPr>
      </w:pPr>
    </w:p>
    <w:p w:rsidR="00044391" w:rsidRDefault="00044391" w:rsidP="00044391">
      <w:pPr>
        <w:pStyle w:val="a5"/>
        <w:ind w:right="260" w:firstLine="709"/>
        <w:jc w:val="center"/>
        <w:rPr>
          <w:b/>
          <w:szCs w:val="28"/>
        </w:rPr>
      </w:pPr>
    </w:p>
    <w:p w:rsidR="000E5D8B" w:rsidRDefault="000E5D8B" w:rsidP="00044391">
      <w:pPr>
        <w:pStyle w:val="a5"/>
        <w:ind w:right="260" w:firstLine="709"/>
        <w:jc w:val="center"/>
        <w:rPr>
          <w:b/>
          <w:szCs w:val="28"/>
        </w:rPr>
      </w:pPr>
    </w:p>
    <w:p w:rsidR="00044391" w:rsidRPr="00D75EEB" w:rsidRDefault="00044391" w:rsidP="00B069A4">
      <w:pPr>
        <w:pStyle w:val="a5"/>
        <w:ind w:right="260" w:firstLine="709"/>
        <w:jc w:val="center"/>
        <w:rPr>
          <w:b/>
          <w:sz w:val="32"/>
          <w:szCs w:val="28"/>
        </w:rPr>
      </w:pPr>
      <w:bookmarkStart w:id="0" w:name="_GoBack"/>
      <w:bookmarkEnd w:id="0"/>
      <w:r w:rsidRPr="00D75EEB">
        <w:rPr>
          <w:b/>
          <w:sz w:val="32"/>
          <w:szCs w:val="28"/>
        </w:rPr>
        <w:t>Кировск</w:t>
      </w:r>
    </w:p>
    <w:p w:rsidR="00044391" w:rsidRPr="00B069A4" w:rsidRDefault="00044391" w:rsidP="00B069A4">
      <w:pPr>
        <w:pStyle w:val="a5"/>
        <w:ind w:right="260" w:firstLine="709"/>
        <w:jc w:val="center"/>
        <w:rPr>
          <w:b/>
          <w:szCs w:val="28"/>
        </w:rPr>
      </w:pPr>
      <w:r w:rsidRPr="00B069A4">
        <w:rPr>
          <w:b/>
          <w:szCs w:val="28"/>
        </w:rPr>
        <w:t>2019</w:t>
      </w:r>
      <w:r w:rsidR="00D75EEB">
        <w:rPr>
          <w:b/>
          <w:szCs w:val="28"/>
        </w:rPr>
        <w:t xml:space="preserve"> г.</w:t>
      </w:r>
      <w:r w:rsidRPr="00B069A4">
        <w:rPr>
          <w:b/>
          <w:szCs w:val="28"/>
        </w:rPr>
        <w:t xml:space="preserve"> </w:t>
      </w:r>
    </w:p>
    <w:p w:rsidR="000E5D8B" w:rsidRDefault="000E5D8B" w:rsidP="00044391">
      <w:pPr>
        <w:pStyle w:val="a5"/>
        <w:ind w:right="260" w:firstLine="709"/>
        <w:jc w:val="center"/>
        <w:rPr>
          <w:szCs w:val="28"/>
        </w:rPr>
      </w:pPr>
    </w:p>
    <w:p w:rsidR="000E5D8B" w:rsidRDefault="000E5D8B" w:rsidP="00044391">
      <w:pPr>
        <w:pStyle w:val="a5"/>
        <w:ind w:right="260" w:firstLine="709"/>
        <w:jc w:val="center"/>
        <w:rPr>
          <w:szCs w:val="28"/>
        </w:rPr>
      </w:pPr>
    </w:p>
    <w:p w:rsidR="000E5D8B" w:rsidRDefault="000E5D8B" w:rsidP="00044391">
      <w:pPr>
        <w:pStyle w:val="a5"/>
        <w:ind w:right="260" w:firstLine="709"/>
        <w:jc w:val="center"/>
        <w:rPr>
          <w:szCs w:val="28"/>
        </w:rPr>
      </w:pPr>
    </w:p>
    <w:p w:rsidR="000E5D8B" w:rsidRDefault="000E5D8B" w:rsidP="00044391">
      <w:pPr>
        <w:pStyle w:val="a5"/>
        <w:ind w:right="260" w:firstLine="709"/>
        <w:jc w:val="center"/>
        <w:rPr>
          <w:szCs w:val="28"/>
        </w:rPr>
      </w:pPr>
    </w:p>
    <w:p w:rsidR="000E5D8B" w:rsidRDefault="000E5D8B" w:rsidP="00044391">
      <w:pPr>
        <w:pStyle w:val="a5"/>
        <w:ind w:right="260" w:firstLine="709"/>
        <w:jc w:val="center"/>
        <w:rPr>
          <w:szCs w:val="28"/>
        </w:rPr>
      </w:pPr>
    </w:p>
    <w:p w:rsidR="000E5D8B" w:rsidRPr="0030411E" w:rsidRDefault="000E5D8B" w:rsidP="00044391">
      <w:pPr>
        <w:pStyle w:val="a5"/>
        <w:ind w:right="260" w:firstLine="709"/>
        <w:jc w:val="center"/>
        <w:rPr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  <w:id w:val="564835818"/>
        <w:docPartObj>
          <w:docPartGallery w:val="Table of Contents"/>
          <w:docPartUnique/>
        </w:docPartObj>
      </w:sdtPr>
      <w:sdtContent>
        <w:p w:rsidR="007C412B" w:rsidRDefault="007C412B">
          <w:pPr>
            <w:pStyle w:val="af2"/>
          </w:pPr>
          <w:r>
            <w:t>Оглавление</w:t>
          </w:r>
        </w:p>
        <w:p w:rsidR="007C412B" w:rsidRDefault="007C412B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430189" w:history="1">
            <w:r w:rsidRPr="005A6C40">
              <w:rPr>
                <w:rStyle w:val="af0"/>
                <w:rFonts w:eastAsia="Times New Roman"/>
                <w:b/>
                <w:iCs/>
                <w:noProof/>
                <w:lang w:eastAsia="ru-RU"/>
              </w:rPr>
              <w:t>ОСНОВНЫЕ ДАТЫ И  СОБЫТИЯ 2020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_Toc30430189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5E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12B" w:rsidRDefault="006A362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0430190" w:history="1">
            <w:r w:rsidR="007C412B" w:rsidRPr="005A6C40">
              <w:rPr>
                <w:rStyle w:val="af0"/>
                <w:b/>
                <w:bCs/>
                <w:noProof/>
              </w:rPr>
              <w:t>ОРГАНИЗАЦИЯ БИБЛИОТЕЧНОГО ОБСЛУЖИВАНИЯ  НАСЕЛЕНИЯ</w:t>
            </w:r>
            <w:r w:rsidR="007C412B">
              <w:rPr>
                <w:noProof/>
                <w:webHidden/>
              </w:rPr>
              <w:tab/>
            </w:r>
            <w:r w:rsidR="007C412B">
              <w:rPr>
                <w:noProof/>
                <w:webHidden/>
              </w:rPr>
              <w:fldChar w:fldCharType="begin"/>
            </w:r>
            <w:r w:rsidR="007C412B">
              <w:rPr>
                <w:noProof/>
                <w:webHidden/>
              </w:rPr>
              <w:instrText xml:space="preserve"> PAGEREF _Toc30430190 \h </w:instrText>
            </w:r>
            <w:r w:rsidR="007C412B">
              <w:rPr>
                <w:noProof/>
                <w:webHidden/>
              </w:rPr>
            </w:r>
            <w:r w:rsidR="007C412B">
              <w:rPr>
                <w:noProof/>
                <w:webHidden/>
              </w:rPr>
              <w:fldChar w:fldCharType="separate"/>
            </w:r>
            <w:r w:rsidR="00D75EEB">
              <w:rPr>
                <w:noProof/>
                <w:webHidden/>
              </w:rPr>
              <w:t>5</w:t>
            </w:r>
            <w:r w:rsidR="007C412B">
              <w:rPr>
                <w:noProof/>
                <w:webHidden/>
              </w:rPr>
              <w:fldChar w:fldCharType="end"/>
            </w:r>
          </w:hyperlink>
        </w:p>
        <w:p w:rsidR="007C412B" w:rsidRDefault="006A362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0430191" w:history="1">
            <w:r w:rsidR="007C412B" w:rsidRPr="005A6C40">
              <w:rPr>
                <w:rStyle w:val="af0"/>
                <w:b/>
                <w:noProof/>
              </w:rPr>
              <w:t>ОРГАНИЗАЦИЯ  ИНФОРМАЦИОННО-БИБЛИОГРАФИЧЕСКОГО ОБСЛУЖИВАНИЯ ПОЛЬЗОВАТЕЛЕЙ</w:t>
            </w:r>
            <w:r w:rsidR="007C412B">
              <w:rPr>
                <w:noProof/>
                <w:webHidden/>
              </w:rPr>
              <w:tab/>
            </w:r>
            <w:r w:rsidR="007C412B">
              <w:rPr>
                <w:noProof/>
                <w:webHidden/>
              </w:rPr>
              <w:fldChar w:fldCharType="begin"/>
            </w:r>
            <w:r w:rsidR="007C412B">
              <w:rPr>
                <w:noProof/>
                <w:webHidden/>
              </w:rPr>
              <w:instrText xml:space="preserve"> PAGEREF _Toc30430191 \h </w:instrText>
            </w:r>
            <w:r w:rsidR="007C412B">
              <w:rPr>
                <w:noProof/>
                <w:webHidden/>
              </w:rPr>
            </w:r>
            <w:r w:rsidR="007C412B">
              <w:rPr>
                <w:noProof/>
                <w:webHidden/>
              </w:rPr>
              <w:fldChar w:fldCharType="separate"/>
            </w:r>
            <w:r w:rsidR="00D75EEB">
              <w:rPr>
                <w:noProof/>
                <w:webHidden/>
              </w:rPr>
              <w:t>8</w:t>
            </w:r>
            <w:r w:rsidR="007C412B">
              <w:rPr>
                <w:noProof/>
                <w:webHidden/>
              </w:rPr>
              <w:fldChar w:fldCharType="end"/>
            </w:r>
          </w:hyperlink>
        </w:p>
        <w:p w:rsidR="007C412B" w:rsidRDefault="006A362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0430192" w:history="1">
            <w:r w:rsidR="007C412B" w:rsidRPr="005A6C40">
              <w:rPr>
                <w:rStyle w:val="af0"/>
                <w:b/>
                <w:noProof/>
              </w:rPr>
              <w:t>ОРГАНИЗАЦИЯ  ПРОЦЕССОВ  КОМПЛЕКТОВАНИЯ И ОБРАБОТКИ ЛИТЕРАТУРЫ</w:t>
            </w:r>
            <w:r w:rsidR="007C412B">
              <w:rPr>
                <w:noProof/>
                <w:webHidden/>
              </w:rPr>
              <w:tab/>
            </w:r>
            <w:r w:rsidR="007C412B">
              <w:rPr>
                <w:noProof/>
                <w:webHidden/>
              </w:rPr>
              <w:fldChar w:fldCharType="begin"/>
            </w:r>
            <w:r w:rsidR="007C412B">
              <w:rPr>
                <w:noProof/>
                <w:webHidden/>
              </w:rPr>
              <w:instrText xml:space="preserve"> PAGEREF _Toc30430192 \h </w:instrText>
            </w:r>
            <w:r w:rsidR="007C412B">
              <w:rPr>
                <w:noProof/>
                <w:webHidden/>
              </w:rPr>
            </w:r>
            <w:r w:rsidR="007C412B">
              <w:rPr>
                <w:noProof/>
                <w:webHidden/>
              </w:rPr>
              <w:fldChar w:fldCharType="separate"/>
            </w:r>
            <w:r w:rsidR="00D75EEB">
              <w:rPr>
                <w:noProof/>
                <w:webHidden/>
              </w:rPr>
              <w:t>17</w:t>
            </w:r>
            <w:r w:rsidR="007C412B">
              <w:rPr>
                <w:noProof/>
                <w:webHidden/>
              </w:rPr>
              <w:fldChar w:fldCharType="end"/>
            </w:r>
          </w:hyperlink>
        </w:p>
        <w:p w:rsidR="007C412B" w:rsidRDefault="006A362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0430193" w:history="1">
            <w:r w:rsidR="007C412B" w:rsidRPr="005A6C40">
              <w:rPr>
                <w:rStyle w:val="af0"/>
                <w:b/>
                <w:noProof/>
              </w:rPr>
              <w:t>ОРГАНИЗАЦИЯ ВНУТРИСИСТЕМНОГО КНИГООБМЕНА (ВСО)  И МЕЖБИБЛИОТЕЧНОГО АБОНЕМЕНТА (МБА)</w:t>
            </w:r>
            <w:r w:rsidR="007C412B">
              <w:rPr>
                <w:noProof/>
                <w:webHidden/>
              </w:rPr>
              <w:tab/>
            </w:r>
            <w:r w:rsidR="007C412B">
              <w:rPr>
                <w:noProof/>
                <w:webHidden/>
              </w:rPr>
              <w:fldChar w:fldCharType="begin"/>
            </w:r>
            <w:r w:rsidR="007C412B">
              <w:rPr>
                <w:noProof/>
                <w:webHidden/>
              </w:rPr>
              <w:instrText xml:space="preserve"> PAGEREF _Toc30430193 \h </w:instrText>
            </w:r>
            <w:r w:rsidR="007C412B">
              <w:rPr>
                <w:noProof/>
                <w:webHidden/>
              </w:rPr>
            </w:r>
            <w:r w:rsidR="007C412B">
              <w:rPr>
                <w:noProof/>
                <w:webHidden/>
              </w:rPr>
              <w:fldChar w:fldCharType="separate"/>
            </w:r>
            <w:r w:rsidR="00D75EEB">
              <w:rPr>
                <w:noProof/>
                <w:webHidden/>
              </w:rPr>
              <w:t>18</w:t>
            </w:r>
            <w:r w:rsidR="007C412B">
              <w:rPr>
                <w:noProof/>
                <w:webHidden/>
              </w:rPr>
              <w:fldChar w:fldCharType="end"/>
            </w:r>
          </w:hyperlink>
        </w:p>
        <w:p w:rsidR="007C412B" w:rsidRDefault="006A362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0430194" w:history="1">
            <w:r w:rsidR="007C412B" w:rsidRPr="005A6C40">
              <w:rPr>
                <w:rStyle w:val="af0"/>
                <w:b/>
                <w:bCs/>
                <w:noProof/>
              </w:rPr>
              <w:t>МЕТОДИЧЕСКОЕ ОБЕСПЕЧЕНИЕ ДЕЯТЕЛЬНОСТИ СТРУКТУРНЫХ ПОДРАЗДЕЛЕНИЙ МКУК «ЦЕНТРАЛЬНАЯ МЕЖПОСЕЛЕНЧЕСКАЯ БИБЛИОТЕКА»</w:t>
            </w:r>
            <w:r w:rsidR="007C412B">
              <w:rPr>
                <w:noProof/>
                <w:webHidden/>
              </w:rPr>
              <w:tab/>
            </w:r>
            <w:r w:rsidR="007C412B">
              <w:rPr>
                <w:noProof/>
                <w:webHidden/>
              </w:rPr>
              <w:fldChar w:fldCharType="begin"/>
            </w:r>
            <w:r w:rsidR="007C412B">
              <w:rPr>
                <w:noProof/>
                <w:webHidden/>
              </w:rPr>
              <w:instrText xml:space="preserve"> PAGEREF _Toc30430194 \h </w:instrText>
            </w:r>
            <w:r w:rsidR="007C412B">
              <w:rPr>
                <w:noProof/>
                <w:webHidden/>
              </w:rPr>
            </w:r>
            <w:r w:rsidR="007C412B">
              <w:rPr>
                <w:noProof/>
                <w:webHidden/>
              </w:rPr>
              <w:fldChar w:fldCharType="separate"/>
            </w:r>
            <w:r w:rsidR="00D75EEB">
              <w:rPr>
                <w:noProof/>
                <w:webHidden/>
              </w:rPr>
              <w:t>20</w:t>
            </w:r>
            <w:r w:rsidR="007C412B">
              <w:rPr>
                <w:noProof/>
                <w:webHidden/>
              </w:rPr>
              <w:fldChar w:fldCharType="end"/>
            </w:r>
          </w:hyperlink>
        </w:p>
        <w:p w:rsidR="007C412B" w:rsidRDefault="007C412B">
          <w:r>
            <w:rPr>
              <w:b/>
              <w:bCs/>
            </w:rPr>
            <w:fldChar w:fldCharType="end"/>
          </w:r>
        </w:p>
      </w:sdtContent>
    </w:sdt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7C412B" w:rsidRDefault="007C412B" w:rsidP="00044391">
      <w:pPr>
        <w:pStyle w:val="a5"/>
        <w:jc w:val="both"/>
        <w:rPr>
          <w:lang w:val="en-US" w:eastAsia="ru-RU"/>
        </w:rPr>
      </w:pPr>
    </w:p>
    <w:p w:rsidR="00044391" w:rsidRDefault="00044391" w:rsidP="00044391">
      <w:pPr>
        <w:pStyle w:val="a5"/>
        <w:jc w:val="both"/>
        <w:rPr>
          <w:lang w:eastAsia="ru-RU"/>
        </w:rPr>
      </w:pPr>
      <w:r>
        <w:rPr>
          <w:lang w:eastAsia="ru-RU"/>
        </w:rPr>
        <w:lastRenderedPageBreak/>
        <w:t>Деятельность МКУК «ЦМБ» будет соотноситься с действующими н</w:t>
      </w:r>
      <w:r w:rsidRPr="00DE490A">
        <w:rPr>
          <w:lang w:eastAsia="ru-RU"/>
        </w:rPr>
        <w:t>а  территории  РФ  </w:t>
      </w:r>
      <w:r>
        <w:rPr>
          <w:lang w:eastAsia="ru-RU"/>
        </w:rPr>
        <w:t xml:space="preserve">и Ленинградской области </w:t>
      </w:r>
      <w:hyperlink w:history="1">
        <w:r w:rsidRPr="00DE490A">
          <w:rPr>
            <w:lang w:eastAsia="ru-RU"/>
          </w:rPr>
          <w:t>целев</w:t>
        </w:r>
        <w:r>
          <w:rPr>
            <w:lang w:eastAsia="ru-RU"/>
          </w:rPr>
          <w:t xml:space="preserve">ыми </w:t>
        </w:r>
        <w:r w:rsidRPr="00DE490A">
          <w:rPr>
            <w:lang w:eastAsia="ru-RU"/>
          </w:rPr>
          <w:t> программ</w:t>
        </w:r>
        <w:r>
          <w:rPr>
            <w:lang w:eastAsia="ru-RU"/>
          </w:rPr>
          <w:t>ами:</w:t>
        </w:r>
        <w:r w:rsidRPr="00DE490A">
          <w:rPr>
            <w:lang w:eastAsia="ru-RU"/>
          </w:rPr>
          <w:t xml:space="preserve"> «Русский  язык» </w:t>
        </w:r>
      </w:hyperlink>
      <w:hyperlink r:id="rId10" w:history="1">
        <w:r w:rsidRPr="00DE490A">
          <w:rPr>
            <w:lang w:eastAsia="ru-RU"/>
          </w:rPr>
          <w:t xml:space="preserve">(2016–2020 </w:t>
        </w:r>
        <w:proofErr w:type="spellStart"/>
        <w:r w:rsidRPr="00DE490A">
          <w:rPr>
            <w:lang w:eastAsia="ru-RU"/>
          </w:rPr>
          <w:t>г</w:t>
        </w:r>
        <w:r>
          <w:rPr>
            <w:lang w:eastAsia="ru-RU"/>
          </w:rPr>
          <w:t>.г</w:t>
        </w:r>
        <w:proofErr w:type="spellEnd"/>
        <w:r>
          <w:rPr>
            <w:lang w:eastAsia="ru-RU"/>
          </w:rPr>
          <w:t>.</w:t>
        </w:r>
      </w:hyperlink>
      <w:r>
        <w:rPr>
          <w:lang w:eastAsia="ru-RU"/>
        </w:rPr>
        <w:t xml:space="preserve">), </w:t>
      </w:r>
      <w:r w:rsidRPr="00DE490A">
        <w:rPr>
          <w:lang w:eastAsia="ru-RU"/>
        </w:rPr>
        <w:t xml:space="preserve">  «Укрепление единства российской нации </w:t>
      </w:r>
      <w:hyperlink r:id="rId11" w:history="1">
        <w:r w:rsidRPr="00DE490A">
          <w:rPr>
            <w:lang w:eastAsia="ru-RU"/>
          </w:rPr>
          <w:t xml:space="preserve">и этнокультурное развитие народов России </w:t>
        </w:r>
      </w:hyperlink>
      <w:r w:rsidRPr="00DE490A">
        <w:rPr>
          <w:lang w:eastAsia="ru-RU"/>
        </w:rPr>
        <w:t xml:space="preserve">(2014–2020 </w:t>
      </w:r>
      <w:proofErr w:type="spellStart"/>
      <w:r w:rsidRPr="00DE490A">
        <w:rPr>
          <w:lang w:eastAsia="ru-RU"/>
        </w:rPr>
        <w:t>г</w:t>
      </w:r>
      <w:r>
        <w:rPr>
          <w:lang w:eastAsia="ru-RU"/>
        </w:rPr>
        <w:t>.г</w:t>
      </w:r>
      <w:proofErr w:type="spellEnd"/>
      <w:r>
        <w:rPr>
          <w:lang w:eastAsia="ru-RU"/>
        </w:rPr>
        <w:t>.), с Муниципальной программой «Культура Кировского района Ленинградской области</w:t>
      </w:r>
      <w:r w:rsidR="00B215C3">
        <w:rPr>
          <w:lang w:eastAsia="ru-RU"/>
        </w:rPr>
        <w:t>»</w:t>
      </w:r>
      <w:r>
        <w:rPr>
          <w:lang w:eastAsia="ru-RU"/>
        </w:rPr>
        <w:t xml:space="preserve"> и другими программными документами, определяющими стратегию развития библиотек.</w:t>
      </w:r>
    </w:p>
    <w:p w:rsidR="006748BA" w:rsidRDefault="00044391" w:rsidP="00FA1E68">
      <w:pPr>
        <w:pStyle w:val="a5"/>
        <w:jc w:val="both"/>
        <w:rPr>
          <w:rFonts w:eastAsia="Times New Roman"/>
          <w:b/>
          <w:iCs/>
          <w:szCs w:val="28"/>
          <w:lang w:eastAsia="ru-RU"/>
        </w:rPr>
      </w:pPr>
      <w:r>
        <w:rPr>
          <w:rFonts w:eastAsia="Calibri"/>
          <w:szCs w:val="28"/>
        </w:rPr>
        <w:tab/>
      </w:r>
    </w:p>
    <w:p w:rsidR="006748BA" w:rsidRDefault="000C4A96" w:rsidP="007C412B">
      <w:pPr>
        <w:pStyle w:val="ab"/>
        <w:ind w:left="0" w:right="260"/>
        <w:jc w:val="both"/>
        <w:outlineLvl w:val="0"/>
        <w:rPr>
          <w:rFonts w:eastAsia="Times New Roman"/>
          <w:b/>
          <w:iCs/>
          <w:szCs w:val="28"/>
          <w:lang w:eastAsia="ru-RU"/>
        </w:rPr>
      </w:pPr>
      <w:bookmarkStart w:id="1" w:name="_Toc30430189"/>
      <w:r>
        <w:rPr>
          <w:rFonts w:eastAsia="Times New Roman"/>
          <w:b/>
          <w:iCs/>
          <w:szCs w:val="28"/>
          <w:lang w:eastAsia="ru-RU"/>
        </w:rPr>
        <w:t xml:space="preserve">ОСНОВНЫЕ ДАТЫ И </w:t>
      </w:r>
      <w:r w:rsidR="00B70A4D" w:rsidRPr="002C55C3">
        <w:rPr>
          <w:rFonts w:eastAsia="Times New Roman"/>
          <w:b/>
          <w:iCs/>
          <w:szCs w:val="28"/>
          <w:lang w:eastAsia="ru-RU"/>
        </w:rPr>
        <w:t xml:space="preserve"> СОБЫТИЯ 20</w:t>
      </w:r>
      <w:r w:rsidR="00B70A4D">
        <w:rPr>
          <w:rFonts w:eastAsia="Times New Roman"/>
          <w:b/>
          <w:iCs/>
          <w:szCs w:val="28"/>
          <w:lang w:eastAsia="ru-RU"/>
        </w:rPr>
        <w:t>20</w:t>
      </w:r>
      <w:r w:rsidR="00B70A4D" w:rsidRPr="002C55C3">
        <w:rPr>
          <w:rFonts w:eastAsia="Times New Roman"/>
          <w:b/>
          <w:iCs/>
          <w:szCs w:val="28"/>
          <w:lang w:eastAsia="ru-RU"/>
        </w:rPr>
        <w:t xml:space="preserve"> ГОДА</w:t>
      </w:r>
      <w:bookmarkEnd w:id="1"/>
    </w:p>
    <w:p w:rsidR="00FA1148" w:rsidRPr="00E21A29" w:rsidRDefault="00FA1148" w:rsidP="00FA1148">
      <w:pPr>
        <w:shd w:val="clear" w:color="auto" w:fill="FFFFFF"/>
        <w:spacing w:before="120" w:after="240" w:line="270" w:lineRule="atLeast"/>
        <w:jc w:val="both"/>
        <w:rPr>
          <w:rFonts w:eastAsia="Times New Roman"/>
          <w:b/>
          <w:szCs w:val="28"/>
          <w:u w:val="single"/>
          <w:lang w:eastAsia="ru-RU"/>
        </w:rPr>
      </w:pPr>
      <w:r w:rsidRPr="00E21A29">
        <w:rPr>
          <w:rFonts w:eastAsia="Times New Roman"/>
          <w:b/>
          <w:szCs w:val="28"/>
          <w:u w:val="single"/>
          <w:lang w:eastAsia="ru-RU"/>
        </w:rPr>
        <w:t>Под эгидой ООН</w:t>
      </w:r>
    </w:p>
    <w:p w:rsidR="00FA1148" w:rsidRPr="00E21A29" w:rsidRDefault="00FA1148" w:rsidP="00FA1148">
      <w:pPr>
        <w:pStyle w:val="a5"/>
        <w:jc w:val="both"/>
        <w:rPr>
          <w:lang w:eastAsia="ru-RU"/>
        </w:rPr>
      </w:pPr>
      <w:r w:rsidRPr="00E21A29">
        <w:rPr>
          <w:lang w:eastAsia="ru-RU"/>
        </w:rPr>
        <w:t>2019–2028 гг. – Десятилетие семейных фермерских хозяйств</w:t>
      </w:r>
    </w:p>
    <w:p w:rsidR="00FA1148" w:rsidRPr="00E21A29" w:rsidRDefault="00FA1148" w:rsidP="00FA1148">
      <w:pPr>
        <w:pStyle w:val="a5"/>
        <w:jc w:val="both"/>
        <w:rPr>
          <w:lang w:eastAsia="ru-RU"/>
        </w:rPr>
      </w:pPr>
      <w:r w:rsidRPr="00E21A29">
        <w:rPr>
          <w:lang w:eastAsia="ru-RU"/>
        </w:rPr>
        <w:t>2018–2028 гг. – Международное десятилетие действий "Вода для устойчивого развития"</w:t>
      </w:r>
    </w:p>
    <w:p w:rsidR="00FA1148" w:rsidRPr="00E21A29" w:rsidRDefault="00FA1148" w:rsidP="00FA1148">
      <w:pPr>
        <w:pStyle w:val="a5"/>
        <w:jc w:val="both"/>
        <w:rPr>
          <w:lang w:eastAsia="ru-RU"/>
        </w:rPr>
      </w:pPr>
      <w:r w:rsidRPr="00E21A29">
        <w:rPr>
          <w:lang w:eastAsia="ru-RU"/>
        </w:rPr>
        <w:t>2014–2024 гг. – Десятилетие устойчивой энергетики для всех</w:t>
      </w:r>
    </w:p>
    <w:p w:rsidR="00FA1148" w:rsidRPr="00E21A29" w:rsidRDefault="00FA1148" w:rsidP="00FA1148">
      <w:pPr>
        <w:pStyle w:val="a5"/>
        <w:jc w:val="both"/>
        <w:rPr>
          <w:lang w:eastAsia="ru-RU"/>
        </w:rPr>
      </w:pPr>
      <w:r w:rsidRPr="00E21A29">
        <w:rPr>
          <w:lang w:eastAsia="ru-RU"/>
        </w:rPr>
        <w:t>2013–2022 гг. – Международное десятилетие сближения культур</w:t>
      </w:r>
    </w:p>
    <w:p w:rsidR="00FA1148" w:rsidRPr="00E21A29" w:rsidRDefault="00FA1148" w:rsidP="00FA1148">
      <w:pPr>
        <w:pStyle w:val="a5"/>
        <w:jc w:val="both"/>
        <w:rPr>
          <w:lang w:eastAsia="ru-RU"/>
        </w:rPr>
      </w:pPr>
      <w:r w:rsidRPr="00E21A29">
        <w:rPr>
          <w:lang w:eastAsia="ru-RU"/>
        </w:rPr>
        <w:t>2011–2020 гг. – Десятилетие биоразнообразия Организации Объединенных Наций</w:t>
      </w:r>
    </w:p>
    <w:p w:rsidR="00FA1148" w:rsidRPr="00E21A29" w:rsidRDefault="00FA1148" w:rsidP="00FA1148">
      <w:pPr>
        <w:pStyle w:val="a5"/>
        <w:jc w:val="both"/>
        <w:rPr>
          <w:lang w:eastAsia="ru-RU"/>
        </w:rPr>
      </w:pPr>
      <w:r w:rsidRPr="00E21A29">
        <w:rPr>
          <w:lang w:eastAsia="ru-RU"/>
        </w:rPr>
        <w:t>2011–2020 гг. – Десятилетие действий за безопасность дорожного движения</w:t>
      </w:r>
    </w:p>
    <w:p w:rsidR="00FA1148" w:rsidRPr="00E21A29" w:rsidRDefault="00FA1148" w:rsidP="00FA1148">
      <w:pPr>
        <w:pStyle w:val="a5"/>
        <w:jc w:val="both"/>
        <w:rPr>
          <w:lang w:eastAsia="ru-RU"/>
        </w:rPr>
      </w:pPr>
      <w:r w:rsidRPr="00E21A29">
        <w:rPr>
          <w:lang w:eastAsia="ru-RU"/>
        </w:rPr>
        <w:t>2010–2020 гг. – Десятилетие Организации Объединенных Наций, посвященное пустыням и борьбе с опустыниванием</w:t>
      </w:r>
    </w:p>
    <w:p w:rsidR="00FA1148" w:rsidRPr="00E21A29" w:rsidRDefault="00FA1148" w:rsidP="00FA1148">
      <w:pPr>
        <w:shd w:val="clear" w:color="auto" w:fill="FFFFFF"/>
        <w:spacing w:before="120" w:after="240" w:line="270" w:lineRule="atLeast"/>
        <w:jc w:val="both"/>
        <w:rPr>
          <w:rFonts w:eastAsia="Times New Roman"/>
          <w:b/>
          <w:szCs w:val="28"/>
          <w:u w:val="single"/>
          <w:lang w:eastAsia="ru-RU"/>
        </w:rPr>
      </w:pPr>
      <w:r w:rsidRPr="00E21A29">
        <w:rPr>
          <w:rFonts w:eastAsia="Times New Roman"/>
          <w:b/>
          <w:szCs w:val="28"/>
          <w:u w:val="single"/>
          <w:lang w:eastAsia="ru-RU"/>
        </w:rPr>
        <w:t>Под эгидой ЮНЕСКО</w:t>
      </w:r>
    </w:p>
    <w:p w:rsidR="00FA1148" w:rsidRPr="00E21A29" w:rsidRDefault="00FA1148" w:rsidP="00FA1148">
      <w:pPr>
        <w:shd w:val="clear" w:color="auto" w:fill="FFFFFF"/>
        <w:spacing w:before="120" w:after="240" w:line="270" w:lineRule="atLeast"/>
        <w:jc w:val="both"/>
        <w:rPr>
          <w:szCs w:val="28"/>
          <w:lang w:eastAsia="ru-RU"/>
        </w:rPr>
      </w:pPr>
      <w:r w:rsidRPr="00E21A29">
        <w:rPr>
          <w:szCs w:val="28"/>
          <w:lang w:eastAsia="ru-RU"/>
        </w:rPr>
        <w:t>г. Куала-Лумпур (Малайзия) объявлен Всемирной столицей книги 2020 года</w:t>
      </w:r>
    </w:p>
    <w:p w:rsidR="00FA1148" w:rsidRPr="000C4A96" w:rsidRDefault="00FA1148" w:rsidP="004018E8">
      <w:pPr>
        <w:spacing w:after="0" w:line="240" w:lineRule="auto"/>
        <w:jc w:val="both"/>
        <w:rPr>
          <w:rFonts w:eastAsia="Times New Roman"/>
          <w:b/>
          <w:sz w:val="32"/>
          <w:szCs w:val="28"/>
          <w:u w:val="single"/>
          <w:lang w:eastAsia="ru-RU"/>
        </w:rPr>
      </w:pPr>
      <w:r w:rsidRPr="000C4A96">
        <w:rPr>
          <w:rFonts w:eastAsia="Times New Roman"/>
          <w:b/>
          <w:sz w:val="32"/>
          <w:szCs w:val="28"/>
          <w:u w:val="single"/>
          <w:lang w:eastAsia="ru-RU"/>
        </w:rPr>
        <w:t>В Российской Федерации:</w:t>
      </w:r>
    </w:p>
    <w:p w:rsidR="00FA1148" w:rsidRPr="002A0136" w:rsidRDefault="00FA1148" w:rsidP="002A0136">
      <w:pPr>
        <w:pStyle w:val="a5"/>
        <w:jc w:val="both"/>
        <w:rPr>
          <w:szCs w:val="28"/>
          <w:lang w:eastAsia="ru-RU"/>
        </w:rPr>
      </w:pPr>
      <w:r w:rsidRPr="002A0136">
        <w:rPr>
          <w:szCs w:val="28"/>
          <w:lang w:eastAsia="ru-RU"/>
        </w:rPr>
        <w:t>2018 - 2027 гг. - Десятилетие детства в России. Указ Президента РФ  от 29.05.2017</w:t>
      </w:r>
      <w:r w:rsidR="002A0136">
        <w:rPr>
          <w:szCs w:val="28"/>
          <w:lang w:eastAsia="ru-RU"/>
        </w:rPr>
        <w:t xml:space="preserve"> </w:t>
      </w:r>
      <w:r w:rsidRPr="002A0136">
        <w:rPr>
          <w:szCs w:val="28"/>
          <w:lang w:eastAsia="ru-RU"/>
        </w:rPr>
        <w:t>г.</w:t>
      </w:r>
    </w:p>
    <w:p w:rsidR="00FA1148" w:rsidRPr="00896DD3" w:rsidRDefault="00FA1148" w:rsidP="002A0136">
      <w:pPr>
        <w:pStyle w:val="a5"/>
        <w:jc w:val="both"/>
        <w:rPr>
          <w:rFonts w:eastAsia="Times New Roman"/>
          <w:b/>
          <w:szCs w:val="28"/>
          <w:lang w:eastAsia="ru-RU"/>
        </w:rPr>
      </w:pPr>
      <w:r w:rsidRPr="00896DD3">
        <w:rPr>
          <w:rFonts w:eastAsia="Times New Roman"/>
          <w:b/>
          <w:szCs w:val="28"/>
          <w:lang w:eastAsia="ru-RU"/>
        </w:rPr>
        <w:t>2020 год - Год памяти и славы</w:t>
      </w:r>
    </w:p>
    <w:p w:rsidR="00FA1148" w:rsidRDefault="00FA1148" w:rsidP="002A0136">
      <w:pPr>
        <w:pStyle w:val="a5"/>
        <w:jc w:val="both"/>
        <w:rPr>
          <w:szCs w:val="28"/>
          <w:lang w:eastAsia="ru-RU"/>
        </w:rPr>
      </w:pPr>
      <w:r w:rsidRPr="002A0136">
        <w:rPr>
          <w:szCs w:val="28"/>
          <w:lang w:eastAsia="ru-RU"/>
        </w:rPr>
        <w:t>8 июля 2019 г. Президент России В.В. Путин подписал указ о проведении в 2020 году "в целях сохранения исторической памяти и в ознаменование 75-летия Победы в Великой Отечественной войне 1941-1945 годов  «Года памяти и славы».</w:t>
      </w:r>
    </w:p>
    <w:p w:rsidR="00AD4EC5" w:rsidRPr="00AD4EC5" w:rsidRDefault="00AD4EC5" w:rsidP="002A0136">
      <w:pPr>
        <w:pStyle w:val="a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2020-</w:t>
      </w:r>
      <w:r w:rsidRPr="00AD4EC5">
        <w:rPr>
          <w:szCs w:val="28"/>
          <w:lang w:eastAsia="ru-RU"/>
        </w:rPr>
        <w:t xml:space="preserve"> Год И.А. Бунина  (Указ Президента РФ от 30 июля 2018 г. N 464 "О праздновании 150-летия со дня рождения И.А. Бунина")</w:t>
      </w:r>
    </w:p>
    <w:p w:rsidR="00AD4EC5" w:rsidRDefault="00AD4EC5" w:rsidP="002A0136">
      <w:pPr>
        <w:pStyle w:val="a5"/>
        <w:jc w:val="both"/>
        <w:rPr>
          <w:szCs w:val="28"/>
          <w:lang w:eastAsia="ru-RU"/>
        </w:rPr>
      </w:pPr>
    </w:p>
    <w:p w:rsidR="00896DD3" w:rsidRPr="00896DD3" w:rsidRDefault="00896DD3" w:rsidP="00896DD3">
      <w:pPr>
        <w:spacing w:after="0" w:line="240" w:lineRule="auto"/>
        <w:jc w:val="both"/>
        <w:rPr>
          <w:rFonts w:eastAsia="Times New Roman"/>
          <w:b/>
          <w:sz w:val="32"/>
          <w:szCs w:val="28"/>
          <w:u w:val="single"/>
          <w:lang w:eastAsia="ru-RU"/>
        </w:rPr>
      </w:pPr>
      <w:r w:rsidRPr="00896DD3">
        <w:rPr>
          <w:rFonts w:eastAsia="Times New Roman"/>
          <w:b/>
          <w:sz w:val="32"/>
          <w:szCs w:val="28"/>
          <w:u w:val="single"/>
          <w:lang w:eastAsia="ru-RU"/>
        </w:rPr>
        <w:t>В Ленинградской области:</w:t>
      </w:r>
    </w:p>
    <w:p w:rsidR="000C4A96" w:rsidRPr="00813C77" w:rsidRDefault="00896DD3" w:rsidP="00896DD3">
      <w:pPr>
        <w:pStyle w:val="a5"/>
        <w:jc w:val="both"/>
        <w:rPr>
          <w:b/>
          <w:szCs w:val="28"/>
          <w:lang w:eastAsia="ru-RU"/>
        </w:rPr>
      </w:pPr>
      <w:r w:rsidRPr="00AD4EC5">
        <w:rPr>
          <w:b/>
          <w:szCs w:val="28"/>
          <w:lang w:eastAsia="ru-RU"/>
        </w:rPr>
        <w:t xml:space="preserve"> </w:t>
      </w:r>
    </w:p>
    <w:p w:rsidR="0056322D" w:rsidRPr="0056322D" w:rsidRDefault="00A3120F" w:rsidP="00896DD3">
      <w:pPr>
        <w:pStyle w:val="a5"/>
        <w:jc w:val="both"/>
        <w:rPr>
          <w:b/>
          <w:szCs w:val="28"/>
          <w:lang w:eastAsia="ru-RU"/>
        </w:rPr>
      </w:pPr>
      <w:r w:rsidRPr="0056322D">
        <w:rPr>
          <w:b/>
          <w:szCs w:val="28"/>
          <w:lang w:eastAsia="ru-RU"/>
        </w:rPr>
        <w:t>2020-й год – Год Победителей</w:t>
      </w:r>
    </w:p>
    <w:p w:rsidR="00896DD3" w:rsidRPr="0056322D" w:rsidRDefault="00A3120F" w:rsidP="00896DD3">
      <w:pPr>
        <w:pStyle w:val="a5"/>
        <w:jc w:val="both"/>
        <w:rPr>
          <w:b/>
          <w:szCs w:val="28"/>
          <w:lang w:eastAsia="ru-RU"/>
        </w:rPr>
      </w:pPr>
      <w:r w:rsidRPr="00A3120F">
        <w:rPr>
          <w:szCs w:val="28"/>
          <w:lang w:eastAsia="ru-RU"/>
        </w:rPr>
        <w:t xml:space="preserve"> </w:t>
      </w:r>
      <w:r w:rsidR="0056322D">
        <w:rPr>
          <w:szCs w:val="28"/>
          <w:lang w:eastAsia="ru-RU"/>
        </w:rPr>
        <w:t>«…</w:t>
      </w:r>
      <w:r w:rsidRPr="00A3120F">
        <w:rPr>
          <w:szCs w:val="28"/>
          <w:lang w:eastAsia="ru-RU"/>
        </w:rPr>
        <w:t xml:space="preserve">мы будем отмечать 75-летие Великой </w:t>
      </w:r>
      <w:proofErr w:type="gramStart"/>
      <w:r w:rsidRPr="00A3120F">
        <w:rPr>
          <w:szCs w:val="28"/>
          <w:lang w:eastAsia="ru-RU"/>
        </w:rPr>
        <w:t>Победы</w:t>
      </w:r>
      <w:proofErr w:type="gramEnd"/>
      <w:r w:rsidRPr="00A3120F">
        <w:rPr>
          <w:szCs w:val="28"/>
          <w:lang w:eastAsia="ru-RU"/>
        </w:rPr>
        <w:t xml:space="preserve"> и чествовать тех, кто победил тогда, в 1945-м и тех, кто потом своим огромным трудом возрождал страну, и, одновременно, это будет Год Победителей сегодняшнего дня, тех, кто добивается больших успехов и в труде, и  в спорте, и в общественной </w:t>
      </w:r>
      <w:r w:rsidRPr="00A3120F">
        <w:rPr>
          <w:szCs w:val="28"/>
          <w:lang w:eastAsia="ru-RU"/>
        </w:rPr>
        <w:lastRenderedPageBreak/>
        <w:t>работе, и во многих других сферах. Всех победителей, которые двигали и двигают Ленинградскую область вперед – мы будем п</w:t>
      </w:r>
      <w:r w:rsidR="00896DD3">
        <w:rPr>
          <w:szCs w:val="28"/>
          <w:lang w:eastAsia="ru-RU"/>
        </w:rPr>
        <w:t>риветствовать в следующем году»</w:t>
      </w:r>
    </w:p>
    <w:p w:rsidR="000E5D8B" w:rsidRDefault="00A3120F" w:rsidP="00896DD3">
      <w:pPr>
        <w:pStyle w:val="a5"/>
        <w:jc w:val="right"/>
        <w:rPr>
          <w:rFonts w:ascii="NotoSans" w:hAnsi="NotoSans"/>
          <w:b/>
          <w:i/>
        </w:rPr>
      </w:pPr>
      <w:r w:rsidRPr="00A3120F">
        <w:rPr>
          <w:szCs w:val="28"/>
          <w:lang w:eastAsia="ru-RU"/>
        </w:rPr>
        <w:t> </w:t>
      </w:r>
      <w:r w:rsidRPr="000C4A96">
        <w:rPr>
          <w:b/>
          <w:i/>
          <w:szCs w:val="28"/>
          <w:lang w:eastAsia="ru-RU"/>
        </w:rPr>
        <w:t>А.</w:t>
      </w:r>
      <w:r w:rsidR="000E5D8B">
        <w:rPr>
          <w:b/>
          <w:i/>
          <w:szCs w:val="28"/>
          <w:lang w:eastAsia="ru-RU"/>
        </w:rPr>
        <w:t xml:space="preserve"> </w:t>
      </w:r>
      <w:r w:rsidRPr="000C4A96">
        <w:rPr>
          <w:b/>
          <w:i/>
          <w:szCs w:val="28"/>
          <w:lang w:eastAsia="ru-RU"/>
        </w:rPr>
        <w:t>Ю.</w:t>
      </w:r>
      <w:r w:rsidRPr="000C4A96">
        <w:rPr>
          <w:rFonts w:ascii="NotoSans" w:hAnsi="NotoSans"/>
          <w:b/>
          <w:i/>
        </w:rPr>
        <w:t xml:space="preserve"> Дрозденко, </w:t>
      </w:r>
    </w:p>
    <w:p w:rsidR="00A3120F" w:rsidRPr="000E5D8B" w:rsidRDefault="00A3120F" w:rsidP="00896DD3">
      <w:pPr>
        <w:pStyle w:val="a5"/>
        <w:jc w:val="right"/>
        <w:rPr>
          <w:i/>
          <w:szCs w:val="28"/>
          <w:lang w:eastAsia="ru-RU"/>
        </w:rPr>
      </w:pPr>
      <w:r w:rsidRPr="000E5D8B">
        <w:rPr>
          <w:rFonts w:ascii="NotoSans" w:hAnsi="NotoSans"/>
          <w:i/>
        </w:rPr>
        <w:t>Губернатор Ленинградской области – Председатель Правительства Ленинградской области</w:t>
      </w:r>
    </w:p>
    <w:p w:rsidR="00FA1148" w:rsidRPr="0056322D" w:rsidRDefault="00FA1148" w:rsidP="00FA1148">
      <w:pPr>
        <w:spacing w:after="0" w:line="240" w:lineRule="auto"/>
        <w:jc w:val="both"/>
        <w:rPr>
          <w:bCs/>
          <w:sz w:val="24"/>
          <w:szCs w:val="28"/>
        </w:rPr>
      </w:pPr>
      <w:r w:rsidRPr="00B8220C">
        <w:rPr>
          <w:szCs w:val="28"/>
          <w:lang w:eastAsia="ru-RU"/>
        </w:rPr>
        <w:br/>
      </w:r>
      <w:r w:rsidR="0056322D" w:rsidRPr="0056322D">
        <w:rPr>
          <w:rFonts w:eastAsia="Times New Roman"/>
          <w:b/>
          <w:szCs w:val="28"/>
          <w:lang w:eastAsia="ru-RU"/>
        </w:rPr>
        <w:t>2020 год - Г</w:t>
      </w:r>
      <w:r w:rsidRPr="0056322D">
        <w:rPr>
          <w:rFonts w:eastAsia="Times New Roman"/>
          <w:b/>
          <w:szCs w:val="28"/>
          <w:lang w:eastAsia="ru-RU"/>
        </w:rPr>
        <w:t>од  20-летия подвига десантников 6-й роты</w:t>
      </w:r>
      <w:r w:rsidRPr="0056322D">
        <w:rPr>
          <w:bCs/>
          <w:sz w:val="24"/>
          <w:szCs w:val="28"/>
        </w:rPr>
        <w:t xml:space="preserve"> </w:t>
      </w:r>
    </w:p>
    <w:p w:rsidR="00FA1148" w:rsidRDefault="00FA1148" w:rsidP="00FA1148">
      <w:pPr>
        <w:spacing w:after="0" w:line="240" w:lineRule="auto"/>
        <w:jc w:val="both"/>
        <w:rPr>
          <w:szCs w:val="28"/>
          <w:lang w:eastAsia="ru-RU"/>
        </w:rPr>
      </w:pPr>
      <w:r w:rsidRPr="00115810">
        <w:rPr>
          <w:szCs w:val="28"/>
          <w:lang w:eastAsia="ru-RU"/>
        </w:rPr>
        <w:t>Дата Краеведческого календаря на 2020 год</w:t>
      </w:r>
    </w:p>
    <w:p w:rsidR="00FA1148" w:rsidRDefault="00FA1148" w:rsidP="00FA1148">
      <w:pPr>
        <w:pStyle w:val="a5"/>
        <w:jc w:val="both"/>
        <w:rPr>
          <w:szCs w:val="28"/>
          <w:lang w:eastAsia="ru-RU"/>
        </w:rPr>
      </w:pPr>
      <w:r>
        <w:rPr>
          <w:bCs/>
          <w:szCs w:val="28"/>
        </w:rPr>
        <w:tab/>
      </w:r>
      <w:r w:rsidRPr="00E21A29">
        <w:rPr>
          <w:bCs/>
          <w:szCs w:val="28"/>
        </w:rPr>
        <w:t xml:space="preserve">В ночь с 29 февраля на 1 марта 2000 года, в жестоком неравном бою с чеченскими боевиками полегла </w:t>
      </w:r>
      <w:r w:rsidRPr="00E21A29">
        <w:rPr>
          <w:bCs/>
          <w:szCs w:val="28"/>
          <w:lang w:eastAsia="ru-RU"/>
        </w:rPr>
        <w:t xml:space="preserve">6-я рота 2-го батальона 104-го парашютно-десантного полка 76-й Гвардейской Псковской дивизии ВДВ. </w:t>
      </w:r>
      <w:r w:rsidRPr="00E21A29">
        <w:rPr>
          <w:szCs w:val="28"/>
          <w:lang w:eastAsia="ru-RU"/>
        </w:rPr>
        <w:t xml:space="preserve"> </w:t>
      </w:r>
    </w:p>
    <w:p w:rsidR="00FA1148" w:rsidRPr="00C10A67" w:rsidRDefault="00FA1148" w:rsidP="00FA1148">
      <w:pPr>
        <w:pStyle w:val="a5"/>
        <w:jc w:val="both"/>
        <w:rPr>
          <w:b/>
        </w:rPr>
      </w:pPr>
      <w:r>
        <w:rPr>
          <w:szCs w:val="28"/>
          <w:lang w:eastAsia="ru-RU"/>
        </w:rPr>
        <w:tab/>
      </w:r>
      <w:r w:rsidRPr="00E21A29">
        <w:rPr>
          <w:szCs w:val="28"/>
          <w:lang w:eastAsia="ru-RU"/>
        </w:rPr>
        <w:t>1 марта 2020 года исполнится двадцать</w:t>
      </w:r>
      <w:r w:rsidRPr="00B8220C">
        <w:rPr>
          <w:szCs w:val="28"/>
          <w:lang w:eastAsia="ru-RU"/>
        </w:rPr>
        <w:t xml:space="preserve"> лет со дня трагических событий в Аргунском ущелье</w:t>
      </w:r>
      <w:r>
        <w:rPr>
          <w:szCs w:val="28"/>
          <w:lang w:eastAsia="ru-RU"/>
        </w:rPr>
        <w:t xml:space="preserve"> (Чеченская республика). </w:t>
      </w:r>
      <w:r w:rsidRPr="00B8220C">
        <w:rPr>
          <w:szCs w:val="28"/>
          <w:lang w:eastAsia="ru-RU"/>
        </w:rPr>
        <w:t xml:space="preserve"> Десантники 6-</w:t>
      </w:r>
      <w:r>
        <w:rPr>
          <w:szCs w:val="28"/>
          <w:lang w:eastAsia="ru-RU"/>
        </w:rPr>
        <w:t>й</w:t>
      </w:r>
      <w:r w:rsidRPr="00B8220C">
        <w:rPr>
          <w:szCs w:val="28"/>
          <w:lang w:eastAsia="ru-RU"/>
        </w:rPr>
        <w:t xml:space="preserve"> рот</w:t>
      </w:r>
      <w:r>
        <w:rPr>
          <w:szCs w:val="28"/>
          <w:lang w:eastAsia="ru-RU"/>
        </w:rPr>
        <w:t>ы</w:t>
      </w:r>
      <w:r w:rsidRPr="00B8220C">
        <w:rPr>
          <w:szCs w:val="28"/>
          <w:lang w:eastAsia="ru-RU"/>
        </w:rPr>
        <w:t xml:space="preserve"> 76-й дивизии под командованием гвардии подполковника Марка </w:t>
      </w:r>
      <w:proofErr w:type="spellStart"/>
      <w:r w:rsidRPr="00B8220C">
        <w:rPr>
          <w:szCs w:val="28"/>
          <w:lang w:eastAsia="ru-RU"/>
        </w:rPr>
        <w:t>Евтюхина</w:t>
      </w:r>
      <w:proofErr w:type="spellEnd"/>
      <w:r w:rsidRPr="00B8220C">
        <w:rPr>
          <w:szCs w:val="28"/>
          <w:lang w:eastAsia="ru-RU"/>
        </w:rPr>
        <w:t xml:space="preserve"> сдерживали натиск двух тысяч боевиков. Из 90 бойцов выжили только шестеро. Звание Героя России присвоено 22-м военнослужащим, Орденами Мужества были награждены 69 солдат и офицеров, 63 из них – посмертно</w:t>
      </w:r>
      <w:r>
        <w:rPr>
          <w:szCs w:val="28"/>
          <w:lang w:eastAsia="ru-RU"/>
        </w:rPr>
        <w:t>.</w:t>
      </w:r>
      <w:r w:rsidR="0056322D">
        <w:rPr>
          <w:szCs w:val="28"/>
          <w:lang w:eastAsia="ru-RU"/>
        </w:rPr>
        <w:t xml:space="preserve"> </w:t>
      </w:r>
      <w:r>
        <w:t>Н</w:t>
      </w:r>
      <w:r w:rsidRPr="00E21A29">
        <w:t>аши земляки,</w:t>
      </w:r>
      <w:r>
        <w:t xml:space="preserve"> жители Кировского района, </w:t>
      </w:r>
      <w:r w:rsidRPr="00E21A29">
        <w:t xml:space="preserve"> погибшие за высоту 776,0 - </w:t>
      </w:r>
      <w:r w:rsidRPr="0056322D">
        <w:t>Исаев Александр Дмитриевич; Купцов Владимир Иванович.</w:t>
      </w:r>
    </w:p>
    <w:p w:rsidR="00FA1148" w:rsidRPr="00E21A29" w:rsidRDefault="00FA1148" w:rsidP="00FA1148">
      <w:pPr>
        <w:pStyle w:val="a5"/>
        <w:jc w:val="both"/>
      </w:pPr>
      <w:r>
        <w:tab/>
      </w:r>
      <w:r w:rsidRPr="0056322D">
        <w:rPr>
          <w:b/>
        </w:rPr>
        <w:t>Исаев Александр Дмитриевич</w:t>
      </w:r>
      <w:r w:rsidRPr="00E21A29">
        <w:t>, гвардии рядовой.</w:t>
      </w:r>
      <w:r>
        <w:t xml:space="preserve"> </w:t>
      </w:r>
      <w:r w:rsidRPr="00E21A29">
        <w:t xml:space="preserve">Погиб 1 марта 2000 </w:t>
      </w:r>
      <w:proofErr w:type="spellStart"/>
      <w:r w:rsidRPr="00E21A29">
        <w:t>года</w:t>
      </w:r>
      <w:proofErr w:type="gramStart"/>
      <w:r w:rsidRPr="00E21A29">
        <w:t>.П</w:t>
      </w:r>
      <w:proofErr w:type="gramEnd"/>
      <w:r w:rsidRPr="00E21A29">
        <w:t>осмертно</w:t>
      </w:r>
      <w:proofErr w:type="spellEnd"/>
      <w:r w:rsidRPr="00E21A29">
        <w:t xml:space="preserve"> награжден орденом Мужества.</w:t>
      </w:r>
      <w:r>
        <w:t xml:space="preserve"> </w:t>
      </w:r>
      <w:proofErr w:type="gramStart"/>
      <w:r w:rsidRPr="00E21A29">
        <w:t>Похоронен</w:t>
      </w:r>
      <w:proofErr w:type="gramEnd"/>
      <w:r w:rsidRPr="00E21A29">
        <w:t xml:space="preserve"> в Шлиссельбурге. </w:t>
      </w:r>
    </w:p>
    <w:p w:rsidR="00FA1148" w:rsidRPr="00B8220C" w:rsidRDefault="00FA1148" w:rsidP="00FA1148">
      <w:pPr>
        <w:pStyle w:val="a5"/>
        <w:jc w:val="both"/>
        <w:rPr>
          <w:i/>
          <w:szCs w:val="28"/>
          <w:lang w:eastAsia="ru-RU"/>
        </w:rPr>
      </w:pPr>
      <w:r>
        <w:tab/>
      </w:r>
      <w:r w:rsidRPr="0056322D">
        <w:rPr>
          <w:b/>
        </w:rPr>
        <w:t>Купцов Владимир Иванович</w:t>
      </w:r>
      <w:r w:rsidRPr="00E21A29">
        <w:t xml:space="preserve">, </w:t>
      </w:r>
      <w:r>
        <w:t xml:space="preserve"> </w:t>
      </w:r>
      <w:r w:rsidRPr="00E21A29">
        <w:t xml:space="preserve">старший сержант. Погиб 1 марта 2000 года. Посмертно </w:t>
      </w:r>
      <w:proofErr w:type="gramStart"/>
      <w:r w:rsidRPr="00E21A29">
        <w:t>награжден</w:t>
      </w:r>
      <w:proofErr w:type="gramEnd"/>
      <w:r w:rsidRPr="00E21A29">
        <w:t xml:space="preserve"> орденом Мужества. </w:t>
      </w:r>
      <w:proofErr w:type="gramStart"/>
      <w:r w:rsidRPr="00E21A29">
        <w:t>Похоронен</w:t>
      </w:r>
      <w:proofErr w:type="gramEnd"/>
      <w:r w:rsidRPr="00E21A29">
        <w:t xml:space="preserve"> на гражданском кладбище </w:t>
      </w:r>
      <w:r w:rsidR="0056322D">
        <w:t xml:space="preserve">в </w:t>
      </w:r>
      <w:r w:rsidRPr="00E21A29">
        <w:t xml:space="preserve">п. </w:t>
      </w:r>
      <w:proofErr w:type="spellStart"/>
      <w:r w:rsidRPr="00E21A29">
        <w:t>Приладожский</w:t>
      </w:r>
      <w:proofErr w:type="spellEnd"/>
      <w:r>
        <w:t>.</w:t>
      </w:r>
      <w:r w:rsidRPr="00E21A29">
        <w:rPr>
          <w:i/>
          <w:szCs w:val="28"/>
          <w:lang w:eastAsia="ru-RU"/>
        </w:rPr>
        <w:t xml:space="preserve"> </w:t>
      </w:r>
    </w:p>
    <w:p w:rsidR="00FA1148" w:rsidRPr="002C55C3" w:rsidRDefault="00FA1148" w:rsidP="006748BA">
      <w:pPr>
        <w:pStyle w:val="ab"/>
        <w:ind w:right="260"/>
        <w:jc w:val="center"/>
        <w:rPr>
          <w:rFonts w:eastAsia="Times New Roman"/>
          <w:b/>
          <w:iCs/>
          <w:szCs w:val="28"/>
          <w:lang w:eastAsia="ru-RU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Pr="00FA1E68" w:rsidRDefault="000E5D8B" w:rsidP="007C412B">
      <w:pPr>
        <w:pStyle w:val="Default"/>
        <w:jc w:val="both"/>
        <w:outlineLvl w:val="0"/>
        <w:rPr>
          <w:b/>
          <w:bCs/>
          <w:color w:val="auto"/>
          <w:sz w:val="28"/>
        </w:rPr>
      </w:pPr>
      <w:bookmarkStart w:id="2" w:name="_Toc30430190"/>
      <w:r>
        <w:rPr>
          <w:b/>
          <w:bCs/>
          <w:color w:val="auto"/>
          <w:sz w:val="28"/>
        </w:rPr>
        <w:t xml:space="preserve">ОРГАНИЗАЦИЯ </w:t>
      </w:r>
      <w:r w:rsidR="00B6395C" w:rsidRPr="00FA1E68">
        <w:rPr>
          <w:b/>
          <w:bCs/>
          <w:color w:val="auto"/>
          <w:sz w:val="28"/>
        </w:rPr>
        <w:t xml:space="preserve">БИБЛИОТЕЧНОГО ОБСЛУЖИВАНИЯ </w:t>
      </w:r>
      <w:r w:rsidR="00B215C3">
        <w:rPr>
          <w:b/>
          <w:bCs/>
          <w:color w:val="auto"/>
          <w:sz w:val="28"/>
        </w:rPr>
        <w:t xml:space="preserve"> Н</w:t>
      </w:r>
      <w:r w:rsidR="00B6395C" w:rsidRPr="00FA1E68">
        <w:rPr>
          <w:b/>
          <w:bCs/>
          <w:color w:val="auto"/>
          <w:sz w:val="28"/>
        </w:rPr>
        <w:t>АСЕЛЕНИЯ</w:t>
      </w:r>
      <w:bookmarkEnd w:id="2"/>
    </w:p>
    <w:p w:rsidR="00FA1E68" w:rsidRPr="00EB5777" w:rsidRDefault="00FA1E68" w:rsidP="00FA1E68">
      <w:pPr>
        <w:pStyle w:val="Default"/>
        <w:jc w:val="center"/>
        <w:rPr>
          <w:b/>
          <w:bCs/>
          <w:color w:val="auto"/>
        </w:rPr>
      </w:pPr>
    </w:p>
    <w:p w:rsidR="00FA1E68" w:rsidRPr="00FA1E68" w:rsidRDefault="00FA1E68" w:rsidP="00FA1E68">
      <w:pPr>
        <w:pStyle w:val="Default"/>
        <w:ind w:firstLine="709"/>
        <w:jc w:val="center"/>
        <w:rPr>
          <w:b/>
          <w:bCs/>
          <w:color w:val="auto"/>
          <w:sz w:val="28"/>
        </w:rPr>
      </w:pPr>
      <w:r w:rsidRPr="00FA1E68">
        <w:rPr>
          <w:b/>
          <w:bCs/>
          <w:color w:val="auto"/>
          <w:sz w:val="28"/>
        </w:rPr>
        <w:t>Основные направления деятельности:</w:t>
      </w:r>
    </w:p>
    <w:p w:rsidR="00FA1E68" w:rsidRPr="00EB5777" w:rsidRDefault="00FA1E68" w:rsidP="00FA1E68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A1E68" w:rsidRPr="00FA1E68" w:rsidRDefault="00FA1E68" w:rsidP="00FA1E68">
      <w:pPr>
        <w:pStyle w:val="ab"/>
        <w:numPr>
          <w:ilvl w:val="2"/>
          <w:numId w:val="38"/>
        </w:numPr>
        <w:spacing w:after="0" w:line="240" w:lineRule="auto"/>
        <w:ind w:left="709" w:right="-57" w:hanging="709"/>
        <w:jc w:val="both"/>
        <w:rPr>
          <w:szCs w:val="24"/>
        </w:rPr>
      </w:pPr>
      <w:r w:rsidRPr="00FA1E68">
        <w:rPr>
          <w:szCs w:val="24"/>
        </w:rPr>
        <w:t>мероприятия в поддержку чтения;</w:t>
      </w:r>
    </w:p>
    <w:p w:rsidR="00FA1E68" w:rsidRPr="00FA1E68" w:rsidRDefault="00FA1E68" w:rsidP="00FA1E68">
      <w:pPr>
        <w:pStyle w:val="ab"/>
        <w:numPr>
          <w:ilvl w:val="2"/>
          <w:numId w:val="38"/>
        </w:numPr>
        <w:spacing w:after="0" w:line="240" w:lineRule="auto"/>
        <w:ind w:left="709" w:right="-57" w:hanging="709"/>
        <w:jc w:val="both"/>
        <w:rPr>
          <w:szCs w:val="24"/>
        </w:rPr>
      </w:pPr>
      <w:r w:rsidRPr="00FA1E68">
        <w:rPr>
          <w:szCs w:val="24"/>
        </w:rPr>
        <w:t>героико-патриотическое воспитание;</w:t>
      </w:r>
    </w:p>
    <w:p w:rsidR="00FA1E68" w:rsidRPr="00FA1E68" w:rsidRDefault="00FA1E68" w:rsidP="00FA1E68">
      <w:pPr>
        <w:pStyle w:val="ab"/>
        <w:numPr>
          <w:ilvl w:val="2"/>
          <w:numId w:val="38"/>
        </w:numPr>
        <w:spacing w:after="0" w:line="240" w:lineRule="auto"/>
        <w:ind w:left="709" w:right="-57" w:hanging="709"/>
        <w:jc w:val="both"/>
        <w:rPr>
          <w:szCs w:val="24"/>
        </w:rPr>
      </w:pPr>
      <w:r w:rsidRPr="00FA1E68">
        <w:rPr>
          <w:szCs w:val="24"/>
        </w:rPr>
        <w:t xml:space="preserve">правовое просвещение; </w:t>
      </w:r>
    </w:p>
    <w:p w:rsidR="00FA1E68" w:rsidRPr="00FA1E68" w:rsidRDefault="00FA1E68" w:rsidP="00FA1E68">
      <w:pPr>
        <w:pStyle w:val="ab"/>
        <w:numPr>
          <w:ilvl w:val="2"/>
          <w:numId w:val="38"/>
        </w:numPr>
        <w:spacing w:after="0" w:line="240" w:lineRule="auto"/>
        <w:ind w:left="709" w:right="-57" w:hanging="709"/>
        <w:jc w:val="both"/>
        <w:rPr>
          <w:szCs w:val="24"/>
        </w:rPr>
      </w:pPr>
      <w:r w:rsidRPr="00FA1E68">
        <w:rPr>
          <w:szCs w:val="24"/>
        </w:rPr>
        <w:t>возрождение духовной культуры и нравственное воспитание;</w:t>
      </w:r>
    </w:p>
    <w:p w:rsidR="00FA1E68" w:rsidRPr="00FA1E68" w:rsidRDefault="00FA1E68" w:rsidP="00FA1E68">
      <w:pPr>
        <w:pStyle w:val="ab"/>
        <w:numPr>
          <w:ilvl w:val="2"/>
          <w:numId w:val="38"/>
        </w:numPr>
        <w:spacing w:after="0" w:line="240" w:lineRule="auto"/>
        <w:ind w:left="709" w:right="-57" w:hanging="709"/>
        <w:jc w:val="both"/>
        <w:rPr>
          <w:szCs w:val="24"/>
        </w:rPr>
      </w:pPr>
      <w:r w:rsidRPr="00FA1E68">
        <w:rPr>
          <w:szCs w:val="24"/>
        </w:rPr>
        <w:t>работа с социально незащищенными слоями населения;</w:t>
      </w:r>
    </w:p>
    <w:p w:rsidR="00FA1E68" w:rsidRPr="00FA1E68" w:rsidRDefault="00FA1E68" w:rsidP="00FA1E68">
      <w:pPr>
        <w:pStyle w:val="ab"/>
        <w:numPr>
          <w:ilvl w:val="2"/>
          <w:numId w:val="38"/>
        </w:numPr>
        <w:spacing w:after="0" w:line="240" w:lineRule="auto"/>
        <w:ind w:left="709" w:right="-57" w:hanging="709"/>
        <w:jc w:val="both"/>
        <w:rPr>
          <w:szCs w:val="24"/>
        </w:rPr>
      </w:pPr>
      <w:r w:rsidRPr="00FA1E68">
        <w:rPr>
          <w:szCs w:val="24"/>
        </w:rPr>
        <w:t xml:space="preserve">экологическое просвещение; </w:t>
      </w:r>
    </w:p>
    <w:p w:rsidR="00FA1E68" w:rsidRPr="00FA1E68" w:rsidRDefault="00FA1E68" w:rsidP="00FA1E68">
      <w:pPr>
        <w:pStyle w:val="ab"/>
        <w:numPr>
          <w:ilvl w:val="2"/>
          <w:numId w:val="38"/>
        </w:numPr>
        <w:spacing w:after="0" w:line="240" w:lineRule="auto"/>
        <w:ind w:left="709" w:right="-57" w:hanging="709"/>
        <w:jc w:val="both"/>
        <w:rPr>
          <w:szCs w:val="24"/>
        </w:rPr>
      </w:pPr>
      <w:r w:rsidRPr="00FA1E68">
        <w:rPr>
          <w:szCs w:val="24"/>
        </w:rPr>
        <w:t xml:space="preserve">краеведение; </w:t>
      </w:r>
    </w:p>
    <w:p w:rsidR="00FA1E68" w:rsidRPr="00FA1E68" w:rsidRDefault="00FA1E68" w:rsidP="00FA1E68">
      <w:pPr>
        <w:pStyle w:val="ab"/>
        <w:numPr>
          <w:ilvl w:val="2"/>
          <w:numId w:val="38"/>
        </w:numPr>
        <w:spacing w:after="0" w:line="240" w:lineRule="auto"/>
        <w:ind w:left="709" w:right="-57" w:hanging="709"/>
        <w:jc w:val="both"/>
        <w:rPr>
          <w:szCs w:val="24"/>
        </w:rPr>
      </w:pPr>
      <w:r w:rsidRPr="00FA1E68">
        <w:rPr>
          <w:szCs w:val="24"/>
        </w:rPr>
        <w:t>пропаганда здорового образа жизни;</w:t>
      </w:r>
    </w:p>
    <w:p w:rsidR="00FA1E68" w:rsidRPr="00FA1E68" w:rsidRDefault="00FA1E68" w:rsidP="00FA1E68">
      <w:pPr>
        <w:pStyle w:val="ab"/>
        <w:numPr>
          <w:ilvl w:val="2"/>
          <w:numId w:val="38"/>
        </w:numPr>
        <w:spacing w:after="0" w:line="240" w:lineRule="auto"/>
        <w:ind w:left="709" w:right="-57" w:hanging="709"/>
        <w:jc w:val="both"/>
        <w:rPr>
          <w:szCs w:val="24"/>
        </w:rPr>
      </w:pPr>
      <w:r w:rsidRPr="00FA1E68">
        <w:rPr>
          <w:szCs w:val="24"/>
        </w:rPr>
        <w:t>формирование культуры межнационального общения и противодействия экстремизму;</w:t>
      </w:r>
    </w:p>
    <w:p w:rsidR="00FA1E68" w:rsidRPr="00FA1E68" w:rsidRDefault="00FA1E68" w:rsidP="00FA1E68">
      <w:pPr>
        <w:pStyle w:val="ab"/>
        <w:numPr>
          <w:ilvl w:val="2"/>
          <w:numId w:val="38"/>
        </w:numPr>
        <w:spacing w:after="0" w:line="240" w:lineRule="auto"/>
        <w:ind w:left="709" w:right="-57" w:hanging="709"/>
        <w:jc w:val="both"/>
        <w:rPr>
          <w:szCs w:val="24"/>
        </w:rPr>
      </w:pPr>
      <w:r w:rsidRPr="00FA1E68">
        <w:rPr>
          <w:szCs w:val="24"/>
        </w:rPr>
        <w:t>раскрытие творческого потенциала земляков и популяризация литературного творчества местных авторов.</w:t>
      </w:r>
    </w:p>
    <w:p w:rsidR="00FA1E68" w:rsidRPr="00EB5777" w:rsidRDefault="00FA1E68" w:rsidP="00FA1E68">
      <w:pPr>
        <w:pStyle w:val="ab"/>
        <w:spacing w:after="0" w:line="240" w:lineRule="auto"/>
        <w:ind w:left="709" w:right="-57"/>
        <w:jc w:val="both"/>
        <w:rPr>
          <w:sz w:val="24"/>
          <w:szCs w:val="24"/>
        </w:rPr>
      </w:pPr>
    </w:p>
    <w:p w:rsidR="00FA1E68" w:rsidRPr="00EB5777" w:rsidRDefault="00FA1E68" w:rsidP="00FA1E68">
      <w:pPr>
        <w:pStyle w:val="Default"/>
        <w:jc w:val="both"/>
        <w:rPr>
          <w:color w:val="FF0000"/>
          <w:sz w:val="28"/>
          <w:szCs w:val="28"/>
        </w:rPr>
      </w:pP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808"/>
        <w:gridCol w:w="1336"/>
        <w:gridCol w:w="2670"/>
      </w:tblGrid>
      <w:tr w:rsidR="00FA1E68" w:rsidRPr="00EB5777" w:rsidTr="00FA1E68">
        <w:trPr>
          <w:trHeight w:val="178"/>
        </w:trPr>
        <w:tc>
          <w:tcPr>
            <w:tcW w:w="9584" w:type="dxa"/>
            <w:gridSpan w:val="4"/>
          </w:tcPr>
          <w:p w:rsidR="00FA1E68" w:rsidRDefault="00FA1E68" w:rsidP="00FA1E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5777">
              <w:rPr>
                <w:b/>
                <w:sz w:val="24"/>
                <w:szCs w:val="24"/>
              </w:rPr>
              <w:t>Информационно-просветительские мероприятия по основным направлениям деятельности</w:t>
            </w:r>
          </w:p>
          <w:p w:rsidR="0060054F" w:rsidRPr="00EB5777" w:rsidRDefault="0060054F" w:rsidP="00FA1E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1E68" w:rsidRPr="00EB5777" w:rsidTr="00FA1E68">
        <w:trPr>
          <w:trHeight w:val="178"/>
        </w:trPr>
        <w:tc>
          <w:tcPr>
            <w:tcW w:w="9584" w:type="dxa"/>
            <w:gridSpan w:val="4"/>
          </w:tcPr>
          <w:p w:rsidR="00FA1E68" w:rsidRPr="001B4A2F" w:rsidRDefault="00FA1E68" w:rsidP="00FA1E68">
            <w:pPr>
              <w:spacing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1B4A2F">
              <w:rPr>
                <w:b/>
                <w:sz w:val="24"/>
                <w:szCs w:val="24"/>
              </w:rPr>
              <w:t>Мероприятия в поддержку чтения</w:t>
            </w:r>
          </w:p>
        </w:tc>
      </w:tr>
      <w:tr w:rsidR="00FA1E68" w:rsidRPr="00EB5777" w:rsidTr="00FA1E68">
        <w:trPr>
          <w:trHeight w:val="178"/>
        </w:trPr>
        <w:tc>
          <w:tcPr>
            <w:tcW w:w="770" w:type="dxa"/>
          </w:tcPr>
          <w:p w:rsidR="00FA1E68" w:rsidRPr="00EB5777" w:rsidRDefault="00FA1E68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FA1E68" w:rsidRPr="00EB5777" w:rsidRDefault="00FA1E68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Тематические книжные выставки, персональные выставки поэтов и писателей-юбиляров, литературные обзоры, «громкие» чтения, виртуальные выставки </w:t>
            </w:r>
          </w:p>
        </w:tc>
        <w:tc>
          <w:tcPr>
            <w:tcW w:w="1336" w:type="dxa"/>
          </w:tcPr>
          <w:p w:rsidR="00FA1E68" w:rsidRPr="00FA1E68" w:rsidRDefault="00FA1E68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FA1E68">
              <w:rPr>
                <w:sz w:val="24"/>
                <w:szCs w:val="24"/>
              </w:rPr>
              <w:t>весь период</w:t>
            </w:r>
          </w:p>
        </w:tc>
        <w:tc>
          <w:tcPr>
            <w:tcW w:w="2670" w:type="dxa"/>
          </w:tcPr>
          <w:p w:rsidR="00FA1E68" w:rsidRPr="00EB5777" w:rsidRDefault="00FA1E68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FA1E68" w:rsidRPr="00EB5777" w:rsidTr="00FA1E68">
        <w:trPr>
          <w:trHeight w:val="178"/>
        </w:trPr>
        <w:tc>
          <w:tcPr>
            <w:tcW w:w="770" w:type="dxa"/>
          </w:tcPr>
          <w:p w:rsidR="00FA1E68" w:rsidRPr="00EB5777" w:rsidRDefault="00FA1E68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FA1E68" w:rsidRPr="00EB5777" w:rsidRDefault="00FA1E68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Мероприятия в рамках проекта  «Встречи с </w:t>
            </w:r>
            <w:proofErr w:type="gramStart"/>
            <w:r w:rsidRPr="00EB5777">
              <w:rPr>
                <w:sz w:val="24"/>
                <w:szCs w:val="24"/>
              </w:rPr>
              <w:t>прекрасным</w:t>
            </w:r>
            <w:proofErr w:type="gramEnd"/>
            <w:r w:rsidRPr="00EB5777">
              <w:rPr>
                <w:sz w:val="24"/>
                <w:szCs w:val="24"/>
              </w:rPr>
              <w:t xml:space="preserve"> и вечным: Иван Алексеевич Бунин» в рамках Года И. Бунина  (Указ Президента РФ от 30 июля 2018 г. N 464 "О праздновании 150-летия со дня рождения И.А. Бунина")</w:t>
            </w:r>
          </w:p>
        </w:tc>
        <w:tc>
          <w:tcPr>
            <w:tcW w:w="1336" w:type="dxa"/>
          </w:tcPr>
          <w:p w:rsidR="00FA1E68" w:rsidRPr="00FA1E68" w:rsidRDefault="00FA1E68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FA1E68">
              <w:rPr>
                <w:sz w:val="24"/>
                <w:szCs w:val="24"/>
              </w:rPr>
              <w:t>весь период</w:t>
            </w:r>
          </w:p>
        </w:tc>
        <w:tc>
          <w:tcPr>
            <w:tcW w:w="2670" w:type="dxa"/>
          </w:tcPr>
          <w:p w:rsidR="00FA1E68" w:rsidRPr="00EB5777" w:rsidRDefault="00FA1E68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E41373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EB5777">
              <w:rPr>
                <w:sz w:val="24"/>
                <w:szCs w:val="24"/>
              </w:rPr>
              <w:t xml:space="preserve">икл познавательно-развлекательных мероприятий </w:t>
            </w:r>
            <w:r>
              <w:rPr>
                <w:sz w:val="24"/>
                <w:szCs w:val="24"/>
              </w:rPr>
              <w:t xml:space="preserve">«Новогодний книжный серпантин» </w:t>
            </w:r>
          </w:p>
        </w:tc>
        <w:tc>
          <w:tcPr>
            <w:tcW w:w="1336" w:type="dxa"/>
          </w:tcPr>
          <w:p w:rsidR="00E41373" w:rsidRPr="00EB5777" w:rsidRDefault="00E41373" w:rsidP="00B54A82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январь</w:t>
            </w:r>
            <w:r w:rsidRPr="00EB5777">
              <w:rPr>
                <w:sz w:val="24"/>
                <w:szCs w:val="24"/>
              </w:rPr>
              <w:tab/>
            </w:r>
          </w:p>
        </w:tc>
        <w:tc>
          <w:tcPr>
            <w:tcW w:w="2670" w:type="dxa"/>
          </w:tcPr>
          <w:p w:rsidR="00E41373" w:rsidRPr="00EB5777" w:rsidRDefault="00E41373" w:rsidP="00B54A82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Просветительская социокультурная акция библиотек в рамках Недели детской и юношеской книги  «Книжная радуга»</w:t>
            </w:r>
            <w:r w:rsidRPr="00EB5777">
              <w:rPr>
                <w:sz w:val="24"/>
                <w:szCs w:val="24"/>
              </w:rPr>
              <w:tab/>
            </w:r>
          </w:p>
        </w:tc>
        <w:tc>
          <w:tcPr>
            <w:tcW w:w="1336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март</w:t>
            </w:r>
            <w:r w:rsidRPr="00EB5777">
              <w:rPr>
                <w:sz w:val="24"/>
                <w:szCs w:val="24"/>
              </w:rPr>
              <w:tab/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Цикл мероприятий «</w:t>
            </w:r>
            <w:proofErr w:type="spellStart"/>
            <w:r w:rsidRPr="00EB5777">
              <w:rPr>
                <w:sz w:val="24"/>
                <w:szCs w:val="24"/>
              </w:rPr>
              <w:t>Библиосумерки</w:t>
            </w:r>
            <w:proofErr w:type="spellEnd"/>
            <w:r w:rsidRPr="00EB5777">
              <w:rPr>
                <w:sz w:val="24"/>
                <w:szCs w:val="24"/>
              </w:rPr>
              <w:t>» в рамках Всероссийской акции в поддержку чтения и библиотек</w:t>
            </w:r>
          </w:p>
        </w:tc>
        <w:tc>
          <w:tcPr>
            <w:tcW w:w="1336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20-21 апреля</w:t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Цикл мероприятий  к 150-летию со дня рождения И.А. Бунина в рамках проекта «Именем этим гордится Россия» </w:t>
            </w:r>
          </w:p>
        </w:tc>
        <w:tc>
          <w:tcPr>
            <w:tcW w:w="1336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9584" w:type="dxa"/>
            <w:gridSpan w:val="4"/>
          </w:tcPr>
          <w:p w:rsidR="00E41373" w:rsidRPr="001B4A2F" w:rsidRDefault="00E41373" w:rsidP="00FA1E68">
            <w:pPr>
              <w:spacing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1B4A2F">
              <w:rPr>
                <w:b/>
                <w:sz w:val="24"/>
                <w:szCs w:val="24"/>
              </w:rPr>
              <w:t xml:space="preserve">Героико-патриотическое </w:t>
            </w:r>
            <w:r w:rsidR="00DD6C76">
              <w:rPr>
                <w:b/>
                <w:sz w:val="24"/>
                <w:szCs w:val="24"/>
              </w:rPr>
              <w:t xml:space="preserve">и гражданское </w:t>
            </w:r>
            <w:r w:rsidRPr="001B4A2F">
              <w:rPr>
                <w:b/>
                <w:sz w:val="24"/>
                <w:szCs w:val="24"/>
              </w:rPr>
              <w:t>воспитание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Проект «Ленинград – наша боль, Ленинград </w:t>
            </w:r>
            <w:r w:rsidRPr="00EB5777">
              <w:rPr>
                <w:sz w:val="24"/>
                <w:szCs w:val="24"/>
              </w:rPr>
              <w:lastRenderedPageBreak/>
              <w:t>– наша гордость!» (цикл историко-краеведческих мероприятий, посвящённых 77-летию прорыва блокады Ленинграда и 76-й годовщине  полного освобождения Ленинграда от фашистской блокады)</w:t>
            </w:r>
          </w:p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E41373" w:rsidRPr="00FA1E68" w:rsidRDefault="00E41373" w:rsidP="00FA1E68">
            <w:pPr>
              <w:pStyle w:val="ac"/>
              <w:ind w:right="-57"/>
              <w:jc w:val="left"/>
              <w:rPr>
                <w:rFonts w:eastAsia="Calibri"/>
                <w:szCs w:val="24"/>
                <w:u w:val="none"/>
                <w:lang w:eastAsia="en-US"/>
              </w:rPr>
            </w:pPr>
            <w:r w:rsidRPr="00FA1E68">
              <w:rPr>
                <w:rFonts w:eastAsia="Calibri"/>
                <w:szCs w:val="24"/>
                <w:u w:val="none"/>
                <w:lang w:eastAsia="en-US"/>
              </w:rPr>
              <w:lastRenderedPageBreak/>
              <w:t>январь</w:t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Библиотеки МКУК </w:t>
            </w:r>
            <w:r w:rsidRPr="00EB5777">
              <w:rPr>
                <w:sz w:val="24"/>
                <w:szCs w:val="24"/>
              </w:rPr>
              <w:lastRenderedPageBreak/>
              <w:t>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EB5777">
              <w:rPr>
                <w:sz w:val="24"/>
                <w:szCs w:val="24"/>
              </w:rPr>
              <w:t xml:space="preserve">икл мероприятий к 100-летию отечественного танкостроения  «Наши танки – это мощь и сила»  </w:t>
            </w:r>
          </w:p>
        </w:tc>
        <w:tc>
          <w:tcPr>
            <w:tcW w:w="1336" w:type="dxa"/>
          </w:tcPr>
          <w:p w:rsidR="00E41373" w:rsidRPr="00FA1E68" w:rsidRDefault="00E41373" w:rsidP="00FA1E68">
            <w:pPr>
              <w:pStyle w:val="ac"/>
              <w:ind w:right="-57"/>
              <w:jc w:val="left"/>
              <w:rPr>
                <w:rFonts w:eastAsia="Calibri"/>
                <w:szCs w:val="24"/>
                <w:u w:val="none"/>
                <w:lang w:eastAsia="en-US"/>
              </w:rPr>
            </w:pPr>
            <w:r w:rsidRPr="00FA1E68">
              <w:rPr>
                <w:rFonts w:eastAsia="Calibri"/>
                <w:szCs w:val="24"/>
                <w:u w:val="none"/>
                <w:lang w:eastAsia="en-US"/>
              </w:rPr>
              <w:t xml:space="preserve">январь-сентябрь </w:t>
            </w:r>
            <w:r w:rsidRPr="00FA1E68">
              <w:rPr>
                <w:rFonts w:eastAsia="Calibri"/>
                <w:szCs w:val="24"/>
                <w:u w:val="none"/>
                <w:lang w:eastAsia="en-US"/>
              </w:rPr>
              <w:tab/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Военно-патриотическая акция ко Дню защитника Отечества «Святое дело – Родине служить»</w:t>
            </w:r>
            <w:r w:rsidRPr="00EB5777">
              <w:rPr>
                <w:sz w:val="24"/>
                <w:szCs w:val="24"/>
              </w:rPr>
              <w:tab/>
            </w:r>
          </w:p>
        </w:tc>
        <w:tc>
          <w:tcPr>
            <w:tcW w:w="1336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февраль</w:t>
            </w:r>
            <w:r w:rsidRPr="00EB5777">
              <w:rPr>
                <w:sz w:val="24"/>
                <w:szCs w:val="24"/>
              </w:rPr>
              <w:tab/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Историко-патриотическая акция к 75-летию Победы «Сияй, Великая Победа!»</w:t>
            </w:r>
          </w:p>
        </w:tc>
        <w:tc>
          <w:tcPr>
            <w:tcW w:w="1336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май</w:t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EB5777">
              <w:rPr>
                <w:sz w:val="24"/>
                <w:szCs w:val="24"/>
              </w:rPr>
              <w:t>икл мероприятий историко-патриотической направленности «Святую память сохраняя…»</w:t>
            </w:r>
          </w:p>
        </w:tc>
        <w:tc>
          <w:tcPr>
            <w:tcW w:w="1336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B5777">
              <w:rPr>
                <w:sz w:val="24"/>
                <w:szCs w:val="24"/>
              </w:rPr>
              <w:t xml:space="preserve">ероприятия, посвящённые Дню России и Дню города Кировска «Мы живём на земле победителей!» в рамках Года Победителей, объявленного  в Ленинградской области </w:t>
            </w:r>
          </w:p>
        </w:tc>
        <w:tc>
          <w:tcPr>
            <w:tcW w:w="1336" w:type="dxa"/>
          </w:tcPr>
          <w:p w:rsidR="00E41373" w:rsidRPr="00EB5777" w:rsidRDefault="00E41373" w:rsidP="00FA1E68">
            <w:pPr>
              <w:spacing w:after="0" w:line="240" w:lineRule="auto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июнь</w:t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56322D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 </w:t>
            </w:r>
            <w:r w:rsidRPr="00EB5777">
              <w:rPr>
                <w:sz w:val="24"/>
                <w:szCs w:val="24"/>
              </w:rPr>
              <w:t xml:space="preserve"> «Москва… как много в этом звуке…»</w:t>
            </w:r>
            <w:r w:rsidRPr="00EB5777">
              <w:rPr>
                <w:b/>
                <w:sz w:val="24"/>
                <w:szCs w:val="24"/>
              </w:rPr>
              <w:t xml:space="preserve"> </w:t>
            </w:r>
            <w:r w:rsidRPr="00EB5777">
              <w:rPr>
                <w:sz w:val="24"/>
                <w:szCs w:val="24"/>
              </w:rPr>
              <w:t xml:space="preserve">(книжные иллюстрированные  выставки, беседы,  поэтические встречи, конкурсы рисунков, </w:t>
            </w:r>
            <w:r w:rsidR="0056322D">
              <w:rPr>
                <w:sz w:val="24"/>
                <w:szCs w:val="24"/>
              </w:rPr>
              <w:t xml:space="preserve">мультимедийные </w:t>
            </w:r>
            <w:r w:rsidRPr="00EB5777">
              <w:rPr>
                <w:sz w:val="24"/>
                <w:szCs w:val="24"/>
              </w:rPr>
              <w:t xml:space="preserve">презентации, викторины, экскурсы в историю Москвы, заочные путешествия) </w:t>
            </w:r>
          </w:p>
        </w:tc>
        <w:tc>
          <w:tcPr>
            <w:tcW w:w="1336" w:type="dxa"/>
          </w:tcPr>
          <w:p w:rsidR="00E41373" w:rsidRPr="00EB5777" w:rsidRDefault="00E41373" w:rsidP="00FA1E68">
            <w:pPr>
              <w:pStyle w:val="a5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июль </w:t>
            </w:r>
          </w:p>
          <w:p w:rsidR="00E41373" w:rsidRPr="00EB5777" w:rsidRDefault="00E41373" w:rsidP="00FA1E68">
            <w:pPr>
              <w:pStyle w:val="a5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(II декада) – </w:t>
            </w:r>
          </w:p>
          <w:p w:rsidR="00E41373" w:rsidRPr="00EB5777" w:rsidRDefault="00E41373" w:rsidP="00FA1E68">
            <w:pPr>
              <w:pStyle w:val="a5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август </w:t>
            </w:r>
          </w:p>
          <w:p w:rsidR="00E41373" w:rsidRPr="00EB5777" w:rsidRDefault="00E41373" w:rsidP="00FA1E68">
            <w:pPr>
              <w:pStyle w:val="a5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(I декада) </w:t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Цикл мероприятий, посвящённых Дню государственного флага России «Святые символы России»</w:t>
            </w:r>
          </w:p>
        </w:tc>
        <w:tc>
          <w:tcPr>
            <w:tcW w:w="1336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август</w:t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Тематический цикл мероприятий, посвящённых Дню танкиста «Мощь и сила Российской армии»</w:t>
            </w:r>
            <w:r w:rsidRPr="00EB57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E41373" w:rsidRPr="00EB5777" w:rsidTr="00FA1E68">
        <w:trPr>
          <w:trHeight w:val="178"/>
        </w:trPr>
        <w:tc>
          <w:tcPr>
            <w:tcW w:w="9584" w:type="dxa"/>
            <w:gridSpan w:val="4"/>
          </w:tcPr>
          <w:p w:rsidR="00E41373" w:rsidRPr="001B4A2F" w:rsidRDefault="00E41373" w:rsidP="00FA1E68">
            <w:pPr>
              <w:spacing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1B4A2F">
              <w:rPr>
                <w:b/>
                <w:sz w:val="24"/>
                <w:szCs w:val="24"/>
              </w:rPr>
              <w:t>Правовое просвещение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2E0758" w:rsidP="002E075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E41373" w:rsidRPr="00EB5777">
              <w:rPr>
                <w:sz w:val="24"/>
                <w:szCs w:val="24"/>
              </w:rPr>
              <w:t>икл мероприятий по информационному просвещению граждан пожилого возраста</w:t>
            </w:r>
            <w:r>
              <w:rPr>
                <w:sz w:val="24"/>
                <w:szCs w:val="24"/>
              </w:rPr>
              <w:t xml:space="preserve"> </w:t>
            </w:r>
            <w:r w:rsidRPr="00EB5777">
              <w:rPr>
                <w:sz w:val="24"/>
                <w:szCs w:val="24"/>
              </w:rPr>
              <w:t xml:space="preserve"> «Ваше право»</w:t>
            </w:r>
          </w:p>
        </w:tc>
        <w:tc>
          <w:tcPr>
            <w:tcW w:w="1336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весь период</w:t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Кировская центральная библиотека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Проект «Школа компьютерной грамотности» на базе ЦОД</w:t>
            </w:r>
          </w:p>
        </w:tc>
        <w:tc>
          <w:tcPr>
            <w:tcW w:w="1336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весь период</w:t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Кировская центральная, Синявинская-1, </w:t>
            </w:r>
            <w:proofErr w:type="spellStart"/>
            <w:r w:rsidRPr="00EB5777">
              <w:rPr>
                <w:sz w:val="24"/>
                <w:szCs w:val="24"/>
              </w:rPr>
              <w:t>Назиевская</w:t>
            </w:r>
            <w:proofErr w:type="spellEnd"/>
            <w:r w:rsidRPr="00EB5777">
              <w:rPr>
                <w:sz w:val="24"/>
                <w:szCs w:val="24"/>
              </w:rPr>
              <w:t xml:space="preserve">, Березовская, </w:t>
            </w:r>
            <w:proofErr w:type="spellStart"/>
            <w:r w:rsidRPr="00EB5777">
              <w:rPr>
                <w:sz w:val="24"/>
                <w:szCs w:val="24"/>
              </w:rPr>
              <w:t>Мгинская</w:t>
            </w:r>
            <w:proofErr w:type="spellEnd"/>
            <w:r w:rsidRPr="00EB5777">
              <w:rPr>
                <w:sz w:val="24"/>
                <w:szCs w:val="24"/>
              </w:rPr>
              <w:t xml:space="preserve"> объединенная,  Павловская библиотеки </w:t>
            </w:r>
          </w:p>
        </w:tc>
      </w:tr>
      <w:tr w:rsidR="00E41373" w:rsidRPr="00EB5777" w:rsidTr="00FA1E68">
        <w:trPr>
          <w:trHeight w:val="178"/>
        </w:trPr>
        <w:tc>
          <w:tcPr>
            <w:tcW w:w="770" w:type="dxa"/>
          </w:tcPr>
          <w:p w:rsidR="00E41373" w:rsidRPr="00EB5777" w:rsidRDefault="00E41373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Цикл мероприятий в рамках Недели молодого избирателя  «Право выбора – за молодыми!»</w:t>
            </w:r>
          </w:p>
        </w:tc>
        <w:tc>
          <w:tcPr>
            <w:tcW w:w="1336" w:type="dxa"/>
          </w:tcPr>
          <w:p w:rsidR="00E41373" w:rsidRPr="002E0758" w:rsidRDefault="00E41373" w:rsidP="00FA1E68">
            <w:pPr>
              <w:pStyle w:val="ac"/>
              <w:ind w:right="-57"/>
              <w:jc w:val="left"/>
              <w:rPr>
                <w:rFonts w:eastAsia="Calibri"/>
                <w:szCs w:val="24"/>
                <w:u w:val="none"/>
                <w:lang w:eastAsia="en-US"/>
              </w:rPr>
            </w:pPr>
            <w:r w:rsidRPr="002E0758">
              <w:rPr>
                <w:rFonts w:eastAsia="Calibri"/>
                <w:szCs w:val="24"/>
                <w:u w:val="none"/>
                <w:lang w:eastAsia="en-US"/>
              </w:rPr>
              <w:t>февраль</w:t>
            </w:r>
          </w:p>
        </w:tc>
        <w:tc>
          <w:tcPr>
            <w:tcW w:w="2670" w:type="dxa"/>
          </w:tcPr>
          <w:p w:rsidR="00E41373" w:rsidRPr="00EB5777" w:rsidRDefault="00E41373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60054F" w:rsidRDefault="00DD6C76" w:rsidP="00C37E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7E55">
              <w:rPr>
                <w:color w:val="000000"/>
                <w:sz w:val="24"/>
                <w:szCs w:val="24"/>
              </w:rPr>
              <w:t>Торжественное открытие Ц</w:t>
            </w:r>
            <w:r w:rsidR="00C37E55">
              <w:rPr>
                <w:color w:val="000000"/>
                <w:sz w:val="24"/>
                <w:szCs w:val="24"/>
              </w:rPr>
              <w:t>ентра общественного доступа к социально значимой информации (ЦОД)</w:t>
            </w:r>
            <w:r w:rsidRPr="00C37E55">
              <w:rPr>
                <w:color w:val="000000"/>
                <w:sz w:val="24"/>
                <w:szCs w:val="24"/>
              </w:rPr>
              <w:t xml:space="preserve"> на базе </w:t>
            </w:r>
            <w:proofErr w:type="spellStart"/>
            <w:r w:rsidRPr="00C37E55">
              <w:rPr>
                <w:color w:val="000000"/>
                <w:sz w:val="24"/>
                <w:szCs w:val="24"/>
              </w:rPr>
              <w:t>Шумской</w:t>
            </w:r>
            <w:proofErr w:type="spellEnd"/>
            <w:r w:rsidRPr="00C37E55">
              <w:rPr>
                <w:color w:val="000000"/>
                <w:sz w:val="24"/>
                <w:szCs w:val="24"/>
              </w:rPr>
              <w:t xml:space="preserve"> библиотеки </w:t>
            </w:r>
          </w:p>
          <w:p w:rsidR="0060054F" w:rsidRPr="00C37E55" w:rsidRDefault="0060054F" w:rsidP="00C37E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6C76" w:rsidRPr="00C37E55" w:rsidRDefault="00DD6C76" w:rsidP="00B54A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7E55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70" w:type="dxa"/>
          </w:tcPr>
          <w:p w:rsidR="00DD6C76" w:rsidRPr="00C37E55" w:rsidRDefault="00DD6C76" w:rsidP="00B54A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7E55">
              <w:rPr>
                <w:color w:val="000000"/>
                <w:sz w:val="24"/>
                <w:szCs w:val="24"/>
              </w:rPr>
              <w:t>Шумская</w:t>
            </w:r>
            <w:proofErr w:type="spellEnd"/>
            <w:r w:rsidRPr="00C37E55">
              <w:rPr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DD6C76" w:rsidRPr="00EB5777" w:rsidTr="00FA1E68">
        <w:trPr>
          <w:trHeight w:val="178"/>
        </w:trPr>
        <w:tc>
          <w:tcPr>
            <w:tcW w:w="9584" w:type="dxa"/>
            <w:gridSpan w:val="4"/>
          </w:tcPr>
          <w:p w:rsidR="00DD6C76" w:rsidRPr="001B4A2F" w:rsidRDefault="00DD6C76" w:rsidP="00FA1E68">
            <w:pPr>
              <w:spacing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1B4A2F">
              <w:rPr>
                <w:b/>
                <w:sz w:val="24"/>
                <w:szCs w:val="24"/>
              </w:rPr>
              <w:lastRenderedPageBreak/>
              <w:t>Возрождение духовной культуры и нравственное воспитание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B54A82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Праздничная акция библиотек «И, если Женщина светла, то счастлив целый мир!»</w:t>
            </w:r>
          </w:p>
        </w:tc>
        <w:tc>
          <w:tcPr>
            <w:tcW w:w="1336" w:type="dxa"/>
          </w:tcPr>
          <w:p w:rsidR="00DD6C76" w:rsidRPr="002E0758" w:rsidRDefault="00DD6C76" w:rsidP="00B54A82">
            <w:pPr>
              <w:pStyle w:val="ac"/>
              <w:ind w:right="-57"/>
              <w:jc w:val="left"/>
              <w:rPr>
                <w:rFonts w:eastAsia="Calibri"/>
                <w:szCs w:val="24"/>
                <w:u w:val="none"/>
                <w:lang w:eastAsia="en-US"/>
              </w:rPr>
            </w:pPr>
            <w:r w:rsidRPr="002E0758">
              <w:rPr>
                <w:rFonts w:eastAsia="Calibri"/>
                <w:szCs w:val="24"/>
                <w:u w:val="none"/>
                <w:lang w:eastAsia="en-US"/>
              </w:rPr>
              <w:t>март</w:t>
            </w:r>
          </w:p>
        </w:tc>
        <w:tc>
          <w:tcPr>
            <w:tcW w:w="2670" w:type="dxa"/>
          </w:tcPr>
          <w:p w:rsidR="00DD6C76" w:rsidRPr="00EB5777" w:rsidRDefault="00DD6C76" w:rsidP="00B54A82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с</w:t>
            </w:r>
            <w:r w:rsidRPr="00EB5777">
              <w:rPr>
                <w:sz w:val="24"/>
                <w:szCs w:val="24"/>
              </w:rPr>
              <w:t>оциокультурны</w:t>
            </w:r>
            <w:r>
              <w:rPr>
                <w:sz w:val="24"/>
                <w:szCs w:val="24"/>
              </w:rPr>
              <w:t>х</w:t>
            </w:r>
            <w:r w:rsidRPr="00EB5777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EB5777">
              <w:rPr>
                <w:sz w:val="24"/>
                <w:szCs w:val="24"/>
              </w:rPr>
              <w:t xml:space="preserve"> «Наследие  веков и современность – через открытый мир библиотек», посвящённы</w:t>
            </w:r>
            <w:r>
              <w:rPr>
                <w:sz w:val="24"/>
                <w:szCs w:val="24"/>
              </w:rPr>
              <w:t>х</w:t>
            </w:r>
            <w:r w:rsidRPr="00EB5777">
              <w:rPr>
                <w:sz w:val="24"/>
                <w:szCs w:val="24"/>
              </w:rPr>
              <w:t xml:space="preserve">  Дню славянской письменности и культуры и Общероссийскому Дню библиотек   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FA1E68">
        <w:trPr>
          <w:trHeight w:val="114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тематических </w:t>
            </w:r>
            <w:r w:rsidRPr="00EB5777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</w:t>
            </w:r>
            <w:r w:rsidRPr="00EB5777">
              <w:rPr>
                <w:sz w:val="24"/>
                <w:szCs w:val="24"/>
              </w:rPr>
              <w:t xml:space="preserve"> «Пусть вечно детство звонкое смеётся!», посвящённы</w:t>
            </w:r>
            <w:r>
              <w:rPr>
                <w:sz w:val="24"/>
                <w:szCs w:val="24"/>
              </w:rPr>
              <w:t>х</w:t>
            </w:r>
            <w:r w:rsidRPr="00EB5777">
              <w:rPr>
                <w:sz w:val="24"/>
                <w:szCs w:val="24"/>
              </w:rPr>
              <w:t xml:space="preserve">             Международному дню защиты детей 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июнь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1B4A2F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Просветительская социокультурная акция </w:t>
            </w:r>
            <w:proofErr w:type="gramStart"/>
            <w:r w:rsidRPr="00EB5777">
              <w:rPr>
                <w:sz w:val="24"/>
                <w:szCs w:val="24"/>
              </w:rPr>
              <w:t>к</w:t>
            </w:r>
            <w:proofErr w:type="gramEnd"/>
            <w:r w:rsidRPr="00EB5777">
              <w:rPr>
                <w:sz w:val="24"/>
                <w:szCs w:val="24"/>
              </w:rPr>
              <w:t xml:space="preserve"> Дню знаний «Книжное раздолье – в образовании подспорье»                    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Социокультурная библиотечная акция «Рождённое любовью слово «Мама» 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ноябрь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rFonts w:eastAsia="Times New Roman"/>
                <w:sz w:val="24"/>
                <w:szCs w:val="24"/>
                <w:lang w:eastAsia="ru-RU"/>
              </w:rPr>
              <w:t>Библиотеки МКУК «ЦМБ»</w:t>
            </w:r>
          </w:p>
        </w:tc>
      </w:tr>
      <w:tr w:rsidR="00DD6C76" w:rsidRPr="00EB5777" w:rsidTr="00FA1E68">
        <w:trPr>
          <w:trHeight w:val="178"/>
        </w:trPr>
        <w:tc>
          <w:tcPr>
            <w:tcW w:w="9584" w:type="dxa"/>
            <w:gridSpan w:val="4"/>
          </w:tcPr>
          <w:p w:rsidR="00DD6C76" w:rsidRPr="001B4A2F" w:rsidRDefault="00DD6C76" w:rsidP="00FA1E68">
            <w:pPr>
              <w:spacing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1B4A2F">
              <w:rPr>
                <w:b/>
                <w:sz w:val="24"/>
                <w:szCs w:val="24"/>
              </w:rPr>
              <w:t>Работа с социально незащищенными слоями населения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56322D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социокультурных мероприятий</w:t>
            </w:r>
            <w:r w:rsidRPr="00EB5777">
              <w:rPr>
                <w:sz w:val="24"/>
                <w:szCs w:val="24"/>
              </w:rPr>
              <w:t xml:space="preserve"> «П</w:t>
            </w:r>
            <w:r w:rsidR="0056322D">
              <w:rPr>
                <w:sz w:val="24"/>
                <w:szCs w:val="24"/>
              </w:rPr>
              <w:t>усть будет тёплой  осень жизни» в рамках празднования Дня</w:t>
            </w:r>
            <w:r w:rsidRPr="00EB5777">
              <w:rPr>
                <w:sz w:val="24"/>
                <w:szCs w:val="24"/>
              </w:rPr>
              <w:t xml:space="preserve"> пожилого человека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октябрь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DD6C76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 </w:t>
            </w:r>
            <w:r w:rsidRPr="00EB5777">
              <w:rPr>
                <w:sz w:val="24"/>
                <w:szCs w:val="24"/>
              </w:rPr>
              <w:t xml:space="preserve">«Давайте поклоняться доброте», </w:t>
            </w:r>
            <w:r>
              <w:rPr>
                <w:sz w:val="24"/>
                <w:szCs w:val="24"/>
              </w:rPr>
              <w:t xml:space="preserve"> </w:t>
            </w:r>
            <w:r w:rsidRPr="00EB5777">
              <w:rPr>
                <w:sz w:val="24"/>
                <w:szCs w:val="24"/>
              </w:rPr>
              <w:t xml:space="preserve"> направленны</w:t>
            </w:r>
            <w:r>
              <w:rPr>
                <w:sz w:val="24"/>
                <w:szCs w:val="24"/>
              </w:rPr>
              <w:t>х</w:t>
            </w:r>
            <w:r w:rsidRPr="00EB5777">
              <w:rPr>
                <w:sz w:val="24"/>
                <w:szCs w:val="24"/>
              </w:rPr>
              <w:t xml:space="preserve"> на  поддержку инвалидов                        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декабрь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B54A82">
        <w:trPr>
          <w:trHeight w:val="178"/>
        </w:trPr>
        <w:tc>
          <w:tcPr>
            <w:tcW w:w="9584" w:type="dxa"/>
            <w:gridSpan w:val="4"/>
          </w:tcPr>
          <w:p w:rsidR="00DD6C76" w:rsidRPr="002D60CE" w:rsidRDefault="00DD6C76" w:rsidP="00FA1E68">
            <w:pPr>
              <w:spacing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2D60CE">
              <w:rPr>
                <w:b/>
                <w:sz w:val="24"/>
                <w:szCs w:val="24"/>
              </w:rPr>
              <w:t>Экологическое просвещение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2D60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эколого-просветительских</w:t>
            </w:r>
            <w:r w:rsidRPr="00EB5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EB5777">
              <w:rPr>
                <w:sz w:val="24"/>
                <w:szCs w:val="24"/>
              </w:rPr>
              <w:t xml:space="preserve"> «Эта Земля – твоя и моя»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апрель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Цикл просветительских и информационных мероприятий экологической направленности «Беречь Природы дар бесценный»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июль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FA1E68">
        <w:trPr>
          <w:trHeight w:val="178"/>
        </w:trPr>
        <w:tc>
          <w:tcPr>
            <w:tcW w:w="9584" w:type="dxa"/>
            <w:gridSpan w:val="4"/>
          </w:tcPr>
          <w:p w:rsidR="00DD6C76" w:rsidRPr="002D60CE" w:rsidRDefault="00DD6C76" w:rsidP="00FA1E68">
            <w:pPr>
              <w:spacing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2D60CE">
              <w:rPr>
                <w:b/>
                <w:sz w:val="24"/>
                <w:szCs w:val="24"/>
              </w:rPr>
              <w:t>Краеведение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DD6C76" w:rsidRDefault="00DD6C76" w:rsidP="002D60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DD6C76">
              <w:rPr>
                <w:sz w:val="24"/>
                <w:szCs w:val="24"/>
              </w:rPr>
              <w:t xml:space="preserve">Праздничное мероприятие, посвященное 135-летию Путиловской библиотеки </w:t>
            </w:r>
          </w:p>
        </w:tc>
        <w:tc>
          <w:tcPr>
            <w:tcW w:w="1336" w:type="dxa"/>
          </w:tcPr>
          <w:p w:rsidR="00DD6C76" w:rsidRPr="002D60CE" w:rsidRDefault="00DD6C76" w:rsidP="002D60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2D60CE">
              <w:rPr>
                <w:sz w:val="24"/>
                <w:szCs w:val="24"/>
              </w:rPr>
              <w:t>февраль</w:t>
            </w:r>
          </w:p>
          <w:p w:rsidR="00DD6C76" w:rsidRPr="002D60CE" w:rsidRDefault="00DD6C76" w:rsidP="002D60CE">
            <w:pPr>
              <w:spacing w:after="0" w:line="24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DD6C76" w:rsidRPr="002D60CE" w:rsidRDefault="00DD6C76" w:rsidP="002D60CE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2D60CE">
              <w:rPr>
                <w:sz w:val="24"/>
                <w:szCs w:val="24"/>
              </w:rPr>
              <w:t xml:space="preserve">Путиловская </w:t>
            </w:r>
            <w:r>
              <w:rPr>
                <w:sz w:val="24"/>
                <w:szCs w:val="24"/>
              </w:rPr>
              <w:t>б</w:t>
            </w:r>
            <w:r w:rsidRPr="002D60CE">
              <w:rPr>
                <w:sz w:val="24"/>
                <w:szCs w:val="24"/>
              </w:rPr>
              <w:t>иблиотека</w:t>
            </w:r>
          </w:p>
          <w:p w:rsidR="00DD6C76" w:rsidRPr="002D60CE" w:rsidRDefault="00DD6C76" w:rsidP="002D60CE">
            <w:pPr>
              <w:spacing w:after="0" w:line="240" w:lineRule="auto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DD6C76" w:rsidRDefault="00DD6C76" w:rsidP="00B54A82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DD6C76">
              <w:rPr>
                <w:sz w:val="24"/>
                <w:szCs w:val="24"/>
              </w:rPr>
              <w:t xml:space="preserve">Праздничное мероприятие, посвященное 100-летию </w:t>
            </w:r>
            <w:proofErr w:type="spellStart"/>
            <w:r w:rsidRPr="00DD6C76">
              <w:rPr>
                <w:sz w:val="24"/>
                <w:szCs w:val="24"/>
              </w:rPr>
              <w:t>Выставской</w:t>
            </w:r>
            <w:proofErr w:type="spellEnd"/>
            <w:r w:rsidRPr="00DD6C76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1336" w:type="dxa"/>
          </w:tcPr>
          <w:p w:rsidR="00DD6C76" w:rsidRPr="00EB5777" w:rsidRDefault="00DD6C76" w:rsidP="00B54A82">
            <w:pPr>
              <w:pStyle w:val="a5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70" w:type="dxa"/>
          </w:tcPr>
          <w:p w:rsidR="00DD6C76" w:rsidRPr="00EB5777" w:rsidRDefault="00DD6C76" w:rsidP="00B54A82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Выставская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2D60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и</w:t>
            </w:r>
            <w:r w:rsidRPr="00EB5777">
              <w:rPr>
                <w:sz w:val="24"/>
                <w:szCs w:val="24"/>
              </w:rPr>
              <w:t>нформационно-досуговы</w:t>
            </w:r>
            <w:r>
              <w:rPr>
                <w:sz w:val="24"/>
                <w:szCs w:val="24"/>
              </w:rPr>
              <w:t>х</w:t>
            </w:r>
            <w:r w:rsidRPr="00EB5777">
              <w:rPr>
                <w:sz w:val="24"/>
                <w:szCs w:val="24"/>
              </w:rPr>
              <w:t xml:space="preserve"> познавательно-развлекательны</w:t>
            </w:r>
            <w:r>
              <w:rPr>
                <w:sz w:val="24"/>
                <w:szCs w:val="24"/>
              </w:rPr>
              <w:t>х</w:t>
            </w:r>
            <w:r w:rsidRPr="00EB5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Pr="00EB5777">
              <w:rPr>
                <w:sz w:val="24"/>
                <w:szCs w:val="24"/>
              </w:rPr>
              <w:t xml:space="preserve">  «Летние чтения – интересные путешествия и приключения»       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июль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Цикл мероприятий в рамках празднования Дня основания Ленинградской области «Мы гордимся тобой, Ленинградская область!»  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FA1E68">
        <w:trPr>
          <w:trHeight w:val="178"/>
        </w:trPr>
        <w:tc>
          <w:tcPr>
            <w:tcW w:w="9584" w:type="dxa"/>
            <w:gridSpan w:val="4"/>
          </w:tcPr>
          <w:p w:rsidR="00DD6C76" w:rsidRPr="002D60CE" w:rsidRDefault="00DD6C76" w:rsidP="00FA1E68">
            <w:pPr>
              <w:spacing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2D60CE">
              <w:rPr>
                <w:b/>
                <w:sz w:val="24"/>
                <w:szCs w:val="24"/>
              </w:rPr>
              <w:t>Пропаганда здорового образа жизни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Акция «Мы за жизнь без табачного дыма!», приуроченная к 31 мая – Всемирному дню без табака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май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 xml:space="preserve">Мероприятия в рамках областной акции  «Область без наркотиков» 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июнь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2D60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</w:t>
            </w:r>
            <w:r w:rsidRPr="00EB5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Pr="00EB5777">
              <w:rPr>
                <w:sz w:val="24"/>
                <w:szCs w:val="24"/>
              </w:rPr>
              <w:t xml:space="preserve"> по пропаганде здорового образа жизни, направленные на </w:t>
            </w:r>
            <w:r w:rsidRPr="00EB5777">
              <w:rPr>
                <w:sz w:val="24"/>
                <w:szCs w:val="24"/>
              </w:rPr>
              <w:lastRenderedPageBreak/>
              <w:t xml:space="preserve">противодействие распространению  наркомании, алкоголизма и  </w:t>
            </w:r>
            <w:proofErr w:type="spellStart"/>
            <w:r w:rsidRPr="00EB5777">
              <w:rPr>
                <w:sz w:val="24"/>
                <w:szCs w:val="24"/>
              </w:rPr>
              <w:t>табакокурения</w:t>
            </w:r>
            <w:proofErr w:type="spellEnd"/>
            <w:r w:rsidRPr="00EB5777">
              <w:rPr>
                <w:sz w:val="24"/>
                <w:szCs w:val="24"/>
              </w:rPr>
              <w:t xml:space="preserve"> «Жизнь – это дар, умей его ценить»</w:t>
            </w:r>
            <w:r w:rsidRPr="00EB5777">
              <w:rPr>
                <w:b/>
                <w:sz w:val="24"/>
                <w:szCs w:val="24"/>
              </w:rPr>
              <w:t xml:space="preserve"> </w:t>
            </w:r>
            <w:r w:rsidRPr="00EB57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</w:tc>
      </w:tr>
      <w:tr w:rsidR="00DD6C76" w:rsidRPr="00EB5777" w:rsidTr="00FA1E68">
        <w:trPr>
          <w:trHeight w:val="178"/>
        </w:trPr>
        <w:tc>
          <w:tcPr>
            <w:tcW w:w="9584" w:type="dxa"/>
            <w:gridSpan w:val="4"/>
          </w:tcPr>
          <w:p w:rsidR="00DD6C76" w:rsidRPr="00C546A3" w:rsidRDefault="00DD6C76" w:rsidP="00FA1E68">
            <w:pPr>
              <w:spacing w:after="0" w:line="24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C546A3">
              <w:rPr>
                <w:b/>
                <w:sz w:val="24"/>
                <w:szCs w:val="24"/>
              </w:rPr>
              <w:lastRenderedPageBreak/>
              <w:t>Формирование культуры межнационального общения и противодействия экстремизму</w:t>
            </w:r>
          </w:p>
        </w:tc>
      </w:tr>
      <w:tr w:rsidR="00DD6C76" w:rsidRPr="00EB5777" w:rsidTr="00FA1E68">
        <w:trPr>
          <w:trHeight w:val="178"/>
        </w:trPr>
        <w:tc>
          <w:tcPr>
            <w:tcW w:w="770" w:type="dxa"/>
          </w:tcPr>
          <w:p w:rsidR="00DD6C76" w:rsidRPr="00EB5777" w:rsidRDefault="00DD6C76" w:rsidP="00FA1E68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DD6C76" w:rsidRPr="00EB5777" w:rsidRDefault="00DD6C76" w:rsidP="005D6F45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 </w:t>
            </w:r>
            <w:r w:rsidRPr="00EB5777">
              <w:rPr>
                <w:sz w:val="24"/>
                <w:szCs w:val="24"/>
              </w:rPr>
              <w:t xml:space="preserve"> «</w:t>
            </w:r>
            <w:r w:rsidR="005D6F45">
              <w:rPr>
                <w:sz w:val="24"/>
                <w:szCs w:val="24"/>
              </w:rPr>
              <w:t xml:space="preserve">Един народ -  сильна  Россия!» в рамках празднования Дня </w:t>
            </w:r>
            <w:r w:rsidRPr="00EB5777">
              <w:rPr>
                <w:sz w:val="24"/>
                <w:szCs w:val="24"/>
              </w:rPr>
              <w:t xml:space="preserve">народного единства </w:t>
            </w:r>
          </w:p>
        </w:tc>
        <w:tc>
          <w:tcPr>
            <w:tcW w:w="1336" w:type="dxa"/>
          </w:tcPr>
          <w:p w:rsidR="00DD6C76" w:rsidRPr="00EB5777" w:rsidRDefault="00DD6C76" w:rsidP="00FA1E6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ноябрь</w:t>
            </w:r>
          </w:p>
        </w:tc>
        <w:tc>
          <w:tcPr>
            <w:tcW w:w="2670" w:type="dxa"/>
          </w:tcPr>
          <w:p w:rsidR="00DD6C76" w:rsidRPr="00EB5777" w:rsidRDefault="00DD6C76" w:rsidP="00FA1E68">
            <w:pPr>
              <w:pStyle w:val="a5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Библиотеки МКУК «ЦМБ»</w:t>
            </w:r>
          </w:p>
          <w:p w:rsidR="00DD6C76" w:rsidRPr="00EB5777" w:rsidRDefault="00DD6C76" w:rsidP="00FA1E68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  <w:r w:rsidRPr="00EB5777">
              <w:rPr>
                <w:sz w:val="24"/>
                <w:szCs w:val="24"/>
              </w:rPr>
              <w:t>.</w:t>
            </w:r>
          </w:p>
        </w:tc>
      </w:tr>
    </w:tbl>
    <w:p w:rsidR="00FA1E68" w:rsidRPr="00EB5777" w:rsidRDefault="00FA1E68" w:rsidP="00FA1E68">
      <w:pPr>
        <w:pStyle w:val="Default"/>
        <w:rPr>
          <w:b/>
          <w:bCs/>
          <w:color w:val="FF0000"/>
          <w:sz w:val="28"/>
          <w:szCs w:val="28"/>
        </w:rPr>
      </w:pPr>
    </w:p>
    <w:p w:rsidR="00FA1E68" w:rsidRDefault="00FA1E68" w:rsidP="00FA1E68">
      <w:pPr>
        <w:pStyle w:val="Default"/>
        <w:ind w:firstLine="709"/>
        <w:jc w:val="center"/>
        <w:rPr>
          <w:b/>
          <w:bCs/>
          <w:color w:val="auto"/>
        </w:rPr>
      </w:pPr>
    </w:p>
    <w:p w:rsidR="00AD4EC5" w:rsidRDefault="00AD4EC5" w:rsidP="00AD4EC5">
      <w:pPr>
        <w:pStyle w:val="ac"/>
        <w:jc w:val="left"/>
        <w:rPr>
          <w:u w:val="none"/>
        </w:rPr>
      </w:pPr>
    </w:p>
    <w:p w:rsidR="001726B9" w:rsidRDefault="00B6395C" w:rsidP="007C412B">
      <w:pPr>
        <w:pStyle w:val="a5"/>
        <w:jc w:val="both"/>
        <w:outlineLvl w:val="0"/>
        <w:rPr>
          <w:b/>
        </w:rPr>
      </w:pPr>
      <w:bookmarkStart w:id="3" w:name="_Toc30430191"/>
      <w:r>
        <w:rPr>
          <w:b/>
        </w:rPr>
        <w:t xml:space="preserve">ОРГАНИЗАЦИЯ </w:t>
      </w:r>
      <w:r w:rsidRPr="00212FE4">
        <w:rPr>
          <w:b/>
        </w:rPr>
        <w:t xml:space="preserve"> ИНФОРМАЦИОННО-БИБЛИОГРАФИЧЕСКОГО ОБСЛУЖИВАНИЯ ПОЛЬЗОВАТЕЛЕЙ</w:t>
      </w:r>
      <w:bookmarkEnd w:id="3"/>
    </w:p>
    <w:p w:rsidR="000C4A96" w:rsidRPr="00212FE4" w:rsidRDefault="000C4A96" w:rsidP="00212FE4">
      <w:pPr>
        <w:pStyle w:val="a5"/>
        <w:jc w:val="center"/>
        <w:rPr>
          <w:b/>
        </w:rPr>
      </w:pPr>
    </w:p>
    <w:p w:rsidR="001726B9" w:rsidRPr="00571030" w:rsidRDefault="001726B9" w:rsidP="001726B9">
      <w:pPr>
        <w:pStyle w:val="a5"/>
        <w:numPr>
          <w:ilvl w:val="0"/>
          <w:numId w:val="3"/>
        </w:numPr>
        <w:jc w:val="both"/>
        <w:rPr>
          <w:szCs w:val="28"/>
        </w:rPr>
      </w:pPr>
      <w:r w:rsidRPr="00571030">
        <w:rPr>
          <w:b/>
          <w:szCs w:val="28"/>
        </w:rPr>
        <w:t>Работа с аппаратом      /в течение года</w:t>
      </w:r>
      <w:r w:rsidRPr="00571030">
        <w:rPr>
          <w:szCs w:val="28"/>
        </w:rPr>
        <w:t>/</w:t>
      </w:r>
      <w:r>
        <w:rPr>
          <w:szCs w:val="28"/>
        </w:rPr>
        <w:t>:</w:t>
      </w:r>
    </w:p>
    <w:p w:rsidR="001726B9" w:rsidRPr="00571030" w:rsidRDefault="001726B9" w:rsidP="001726B9">
      <w:pPr>
        <w:pStyle w:val="a5"/>
        <w:numPr>
          <w:ilvl w:val="0"/>
          <w:numId w:val="9"/>
        </w:numPr>
        <w:jc w:val="both"/>
        <w:rPr>
          <w:szCs w:val="28"/>
        </w:rPr>
      </w:pPr>
      <w:r w:rsidRPr="00571030">
        <w:rPr>
          <w:szCs w:val="28"/>
        </w:rPr>
        <w:t>Продолжать работу с программой «АБИС-Ак</w:t>
      </w:r>
      <w:r>
        <w:rPr>
          <w:szCs w:val="28"/>
        </w:rPr>
        <w:t>адемия» в течение года. Ввести 300</w:t>
      </w:r>
      <w:r w:rsidRPr="00571030">
        <w:rPr>
          <w:szCs w:val="28"/>
        </w:rPr>
        <w:t xml:space="preserve"> библиографических записей.</w:t>
      </w:r>
    </w:p>
    <w:p w:rsidR="001726B9" w:rsidRPr="00D30E50" w:rsidRDefault="001726B9" w:rsidP="001726B9">
      <w:pPr>
        <w:pStyle w:val="a5"/>
        <w:numPr>
          <w:ilvl w:val="0"/>
          <w:numId w:val="9"/>
        </w:numPr>
        <w:jc w:val="both"/>
        <w:rPr>
          <w:szCs w:val="28"/>
        </w:rPr>
      </w:pPr>
      <w:r w:rsidRPr="00D30E50">
        <w:rPr>
          <w:szCs w:val="28"/>
        </w:rPr>
        <w:t>Продолжать работу с картотеками «Быстрая справка», «Краеведческая»,</w:t>
      </w:r>
      <w:r>
        <w:rPr>
          <w:szCs w:val="28"/>
        </w:rPr>
        <w:t xml:space="preserve"> </w:t>
      </w:r>
      <w:r w:rsidRPr="00D30E50">
        <w:rPr>
          <w:szCs w:val="28"/>
        </w:rPr>
        <w:t>СКС «Персоналия». Выделя</w:t>
      </w:r>
      <w:r>
        <w:rPr>
          <w:szCs w:val="28"/>
        </w:rPr>
        <w:t>ть рубрики по актуальным темам.</w:t>
      </w:r>
      <w:r w:rsidRPr="00D30E50">
        <w:rPr>
          <w:szCs w:val="28"/>
        </w:rPr>
        <w:t xml:space="preserve">            </w:t>
      </w:r>
    </w:p>
    <w:p w:rsidR="001726B9" w:rsidRPr="00571030" w:rsidRDefault="001726B9" w:rsidP="001726B9">
      <w:pPr>
        <w:pStyle w:val="a5"/>
        <w:numPr>
          <w:ilvl w:val="0"/>
          <w:numId w:val="3"/>
        </w:numPr>
        <w:jc w:val="both"/>
        <w:rPr>
          <w:b/>
          <w:szCs w:val="28"/>
        </w:rPr>
      </w:pPr>
      <w:r w:rsidRPr="00571030">
        <w:rPr>
          <w:b/>
          <w:szCs w:val="28"/>
        </w:rPr>
        <w:t>Справочно-библиографическая работа     /в течение года/</w:t>
      </w:r>
    </w:p>
    <w:p w:rsidR="001726B9" w:rsidRPr="00571030" w:rsidRDefault="001726B9" w:rsidP="001726B9">
      <w:pPr>
        <w:pStyle w:val="a5"/>
        <w:jc w:val="both"/>
        <w:rPr>
          <w:szCs w:val="28"/>
        </w:rPr>
      </w:pPr>
      <w:r w:rsidRPr="00571030">
        <w:rPr>
          <w:szCs w:val="28"/>
        </w:rPr>
        <w:t>Справочно-библиографическая работа и информационное обслуживание является важнейшим направлением деятельности библиотек. От того, насколько эффективно оно организовано, зависит информационное обеспечение пользователей.</w:t>
      </w:r>
    </w:p>
    <w:p w:rsidR="001726B9" w:rsidRPr="00571030" w:rsidRDefault="001726B9" w:rsidP="001726B9">
      <w:pPr>
        <w:pStyle w:val="a5"/>
        <w:numPr>
          <w:ilvl w:val="0"/>
          <w:numId w:val="4"/>
        </w:numPr>
        <w:jc w:val="both"/>
        <w:rPr>
          <w:szCs w:val="28"/>
        </w:rPr>
      </w:pPr>
      <w:r w:rsidRPr="00571030">
        <w:rPr>
          <w:szCs w:val="28"/>
        </w:rPr>
        <w:t>Вести ежедневное справочное обслуживание читателей и пользователей библиотеки на абонементе и в читальном зале посредством карточного и электронного каталогов, картотек, СПС Консультант Плюс, ресурсов интернета. Справочно-библиографическое обслуживание проводить в режиме «Запрос-Ответ»</w:t>
      </w:r>
    </w:p>
    <w:p w:rsidR="001726B9" w:rsidRPr="00571030" w:rsidRDefault="001726B9" w:rsidP="001726B9">
      <w:pPr>
        <w:pStyle w:val="a5"/>
        <w:numPr>
          <w:ilvl w:val="0"/>
          <w:numId w:val="4"/>
        </w:numPr>
        <w:jc w:val="both"/>
        <w:rPr>
          <w:szCs w:val="28"/>
        </w:rPr>
      </w:pPr>
      <w:r w:rsidRPr="00571030">
        <w:rPr>
          <w:szCs w:val="28"/>
        </w:rPr>
        <w:t>Вести справочное обслуживание населени</w:t>
      </w:r>
      <w:r>
        <w:rPr>
          <w:szCs w:val="28"/>
        </w:rPr>
        <w:t>я</w:t>
      </w:r>
      <w:r w:rsidRPr="00571030">
        <w:rPr>
          <w:szCs w:val="28"/>
        </w:rPr>
        <w:t xml:space="preserve"> на сайте </w:t>
      </w:r>
      <w:r>
        <w:rPr>
          <w:szCs w:val="28"/>
        </w:rPr>
        <w:t>МКУК «ЦМБ»</w:t>
      </w:r>
      <w:r w:rsidRPr="00571030">
        <w:rPr>
          <w:szCs w:val="28"/>
        </w:rPr>
        <w:t xml:space="preserve"> в сервисе «Виртуальная справка». Вести учет выполненных запросов в «Виртуальной справке».</w:t>
      </w:r>
    </w:p>
    <w:p w:rsidR="001726B9" w:rsidRPr="00571030" w:rsidRDefault="001726B9" w:rsidP="001726B9">
      <w:pPr>
        <w:pStyle w:val="a5"/>
        <w:numPr>
          <w:ilvl w:val="0"/>
          <w:numId w:val="4"/>
        </w:numPr>
        <w:jc w:val="both"/>
        <w:rPr>
          <w:szCs w:val="28"/>
        </w:rPr>
      </w:pPr>
      <w:r w:rsidRPr="00571030">
        <w:rPr>
          <w:szCs w:val="28"/>
        </w:rPr>
        <w:t>Вести справочное обслуживание населения по телефону по разовым запросам.</w:t>
      </w:r>
    </w:p>
    <w:p w:rsidR="001726B9" w:rsidRPr="00571030" w:rsidRDefault="001726B9" w:rsidP="001726B9">
      <w:pPr>
        <w:pStyle w:val="a5"/>
        <w:ind w:left="708" w:firstLine="12"/>
        <w:jc w:val="both"/>
        <w:rPr>
          <w:szCs w:val="28"/>
        </w:rPr>
      </w:pPr>
      <w:r w:rsidRPr="00571030">
        <w:rPr>
          <w:szCs w:val="28"/>
        </w:rPr>
        <w:t>Осуществлять СБО с исчерпывающей полнотой и оперативностью. Вести учет                 справочного обслуживания по видам справок, по темам запросов, по источникам их выполнения в «Тетради справок».</w:t>
      </w:r>
    </w:p>
    <w:p w:rsidR="001726B9" w:rsidRPr="00571030" w:rsidRDefault="001726B9" w:rsidP="001726B9">
      <w:pPr>
        <w:pStyle w:val="a5"/>
        <w:numPr>
          <w:ilvl w:val="0"/>
          <w:numId w:val="5"/>
        </w:numPr>
        <w:jc w:val="both"/>
        <w:rPr>
          <w:szCs w:val="28"/>
        </w:rPr>
      </w:pPr>
      <w:r w:rsidRPr="00571030">
        <w:rPr>
          <w:szCs w:val="28"/>
        </w:rPr>
        <w:t xml:space="preserve">Вести учет удаленных пользователей  на сайте и пользователей </w:t>
      </w:r>
      <w:proofErr w:type="gramStart"/>
      <w:r w:rsidRPr="00571030">
        <w:rPr>
          <w:szCs w:val="28"/>
        </w:rPr>
        <w:t>ЭК</w:t>
      </w:r>
      <w:proofErr w:type="gramEnd"/>
      <w:r w:rsidRPr="00571030">
        <w:rPr>
          <w:szCs w:val="28"/>
        </w:rPr>
        <w:t>.</w:t>
      </w:r>
    </w:p>
    <w:p w:rsidR="001726B9" w:rsidRPr="00571030" w:rsidRDefault="004113DE" w:rsidP="001726B9">
      <w:pPr>
        <w:pStyle w:val="a5"/>
        <w:ind w:left="708"/>
        <w:jc w:val="both"/>
        <w:rPr>
          <w:szCs w:val="28"/>
        </w:rPr>
      </w:pPr>
      <w:r>
        <w:rPr>
          <w:szCs w:val="28"/>
        </w:rPr>
        <w:t xml:space="preserve">С помощью </w:t>
      </w:r>
      <w:proofErr w:type="gramStart"/>
      <w:r>
        <w:rPr>
          <w:szCs w:val="28"/>
        </w:rPr>
        <w:t>интернет-</w:t>
      </w:r>
      <w:r w:rsidR="001726B9" w:rsidRPr="00571030">
        <w:rPr>
          <w:szCs w:val="28"/>
        </w:rPr>
        <w:t>технологий</w:t>
      </w:r>
      <w:proofErr w:type="gramEnd"/>
      <w:r w:rsidR="001726B9" w:rsidRPr="00571030">
        <w:rPr>
          <w:szCs w:val="28"/>
        </w:rPr>
        <w:t xml:space="preserve"> осуществлять поиск информации по запросам пользователей.</w:t>
      </w:r>
    </w:p>
    <w:p w:rsidR="001726B9" w:rsidRPr="00571030" w:rsidRDefault="001726B9" w:rsidP="001726B9">
      <w:pPr>
        <w:pStyle w:val="a5"/>
        <w:numPr>
          <w:ilvl w:val="0"/>
          <w:numId w:val="3"/>
        </w:numPr>
        <w:jc w:val="both"/>
        <w:rPr>
          <w:b/>
          <w:szCs w:val="28"/>
        </w:rPr>
      </w:pPr>
      <w:r w:rsidRPr="00571030">
        <w:rPr>
          <w:b/>
          <w:szCs w:val="28"/>
        </w:rPr>
        <w:t>Информационная работа</w:t>
      </w:r>
      <w:r w:rsidRPr="00571030">
        <w:rPr>
          <w:szCs w:val="28"/>
        </w:rPr>
        <w:t xml:space="preserve">      </w:t>
      </w:r>
      <w:r w:rsidRPr="00571030">
        <w:rPr>
          <w:b/>
          <w:szCs w:val="28"/>
        </w:rPr>
        <w:t>/в течение года/</w:t>
      </w:r>
    </w:p>
    <w:p w:rsidR="001726B9" w:rsidRPr="00571030" w:rsidRDefault="001726B9" w:rsidP="001726B9">
      <w:pPr>
        <w:pStyle w:val="a5"/>
        <w:numPr>
          <w:ilvl w:val="0"/>
          <w:numId w:val="5"/>
        </w:numPr>
        <w:jc w:val="both"/>
        <w:rPr>
          <w:szCs w:val="28"/>
        </w:rPr>
      </w:pPr>
      <w:r w:rsidRPr="00571030">
        <w:rPr>
          <w:szCs w:val="28"/>
        </w:rPr>
        <w:t>Поддерживать регулярность и систематичность информирования населения о фондах библиотек.</w:t>
      </w:r>
      <w:r>
        <w:rPr>
          <w:szCs w:val="28"/>
        </w:rPr>
        <w:t xml:space="preserve"> Продолжить работу по подбору книг,  </w:t>
      </w:r>
      <w:r>
        <w:rPr>
          <w:szCs w:val="28"/>
        </w:rPr>
        <w:lastRenderedPageBreak/>
        <w:t>составлению рекомендательных списков, информирование удаленных пользователей о библиотечных мероприятиях.</w:t>
      </w:r>
    </w:p>
    <w:p w:rsidR="001726B9" w:rsidRPr="00571030" w:rsidRDefault="001726B9" w:rsidP="001726B9">
      <w:pPr>
        <w:pStyle w:val="a5"/>
        <w:numPr>
          <w:ilvl w:val="0"/>
          <w:numId w:val="5"/>
        </w:numPr>
        <w:jc w:val="both"/>
        <w:rPr>
          <w:szCs w:val="28"/>
        </w:rPr>
      </w:pPr>
      <w:r w:rsidRPr="00571030">
        <w:rPr>
          <w:szCs w:val="28"/>
        </w:rPr>
        <w:t>Вести текущее индивидуальное и групповое информирование специалистов ЦБ, филиалов  и ведомственных библиотек по профессионально-значимым темам.</w:t>
      </w:r>
    </w:p>
    <w:p w:rsidR="001726B9" w:rsidRPr="00571030" w:rsidRDefault="001726B9" w:rsidP="001726B9">
      <w:pPr>
        <w:pStyle w:val="a5"/>
        <w:numPr>
          <w:ilvl w:val="0"/>
          <w:numId w:val="5"/>
        </w:numPr>
        <w:jc w:val="both"/>
        <w:rPr>
          <w:szCs w:val="28"/>
        </w:rPr>
      </w:pPr>
      <w:r w:rsidRPr="00571030">
        <w:rPr>
          <w:szCs w:val="28"/>
        </w:rPr>
        <w:t>Вести информирование сотрудников администрации по разовым запросам.</w:t>
      </w:r>
    </w:p>
    <w:p w:rsidR="001726B9" w:rsidRPr="00571030" w:rsidRDefault="001726B9" w:rsidP="001726B9">
      <w:pPr>
        <w:pStyle w:val="a5"/>
        <w:numPr>
          <w:ilvl w:val="0"/>
          <w:numId w:val="5"/>
        </w:numPr>
        <w:jc w:val="both"/>
        <w:rPr>
          <w:szCs w:val="28"/>
        </w:rPr>
      </w:pPr>
      <w:r w:rsidRPr="00571030">
        <w:rPr>
          <w:szCs w:val="28"/>
        </w:rPr>
        <w:t>Вести информирование групп третьего возраста по социально-значимым темам, о здоровом образе жизни.</w:t>
      </w:r>
    </w:p>
    <w:p w:rsidR="001726B9" w:rsidRPr="00571030" w:rsidRDefault="001726B9" w:rsidP="001726B9">
      <w:pPr>
        <w:pStyle w:val="a5"/>
        <w:numPr>
          <w:ilvl w:val="0"/>
          <w:numId w:val="5"/>
        </w:numPr>
        <w:jc w:val="both"/>
        <w:rPr>
          <w:szCs w:val="28"/>
        </w:rPr>
      </w:pPr>
      <w:r w:rsidRPr="00571030">
        <w:rPr>
          <w:szCs w:val="28"/>
        </w:rPr>
        <w:t>Наряду с традиционными формами массового, коллективного, индивидуального информирования использовать новые информационные и компьютерные технологии.</w:t>
      </w:r>
    </w:p>
    <w:p w:rsidR="001726B9" w:rsidRPr="00571030" w:rsidRDefault="001726B9" w:rsidP="001726B9">
      <w:pPr>
        <w:pStyle w:val="a5"/>
        <w:jc w:val="both"/>
        <w:rPr>
          <w:b/>
          <w:szCs w:val="28"/>
        </w:rPr>
      </w:pPr>
      <w:r w:rsidRPr="00571030">
        <w:rPr>
          <w:b/>
          <w:szCs w:val="28"/>
        </w:rPr>
        <w:t xml:space="preserve">            а) Массовая информация:   /в течение года/</w:t>
      </w:r>
    </w:p>
    <w:p w:rsidR="001726B9" w:rsidRPr="00571030" w:rsidRDefault="001726B9" w:rsidP="001726B9">
      <w:pPr>
        <w:pStyle w:val="a5"/>
        <w:numPr>
          <w:ilvl w:val="0"/>
          <w:numId w:val="6"/>
        </w:numPr>
        <w:jc w:val="both"/>
        <w:rPr>
          <w:szCs w:val="28"/>
        </w:rPr>
      </w:pPr>
      <w:r w:rsidRPr="00571030">
        <w:rPr>
          <w:szCs w:val="28"/>
        </w:rPr>
        <w:t>Проводить выставки-просмотры новых книг, тематические (по мере поступления).</w:t>
      </w:r>
    </w:p>
    <w:p w:rsidR="001726B9" w:rsidRPr="00571030" w:rsidRDefault="001726B9" w:rsidP="001726B9">
      <w:pPr>
        <w:pStyle w:val="a5"/>
        <w:numPr>
          <w:ilvl w:val="0"/>
          <w:numId w:val="6"/>
        </w:numPr>
        <w:jc w:val="both"/>
        <w:rPr>
          <w:szCs w:val="28"/>
        </w:rPr>
      </w:pPr>
      <w:r w:rsidRPr="00571030">
        <w:rPr>
          <w:szCs w:val="28"/>
        </w:rPr>
        <w:t>Выпускать бюллетень «Новые книги, поступившие в фонды МКУК «ЦМБ» по мере поступления новых книг.</w:t>
      </w:r>
    </w:p>
    <w:p w:rsidR="001726B9" w:rsidRPr="00571030" w:rsidRDefault="001726B9" w:rsidP="001726B9">
      <w:pPr>
        <w:pStyle w:val="a5"/>
        <w:numPr>
          <w:ilvl w:val="0"/>
          <w:numId w:val="6"/>
        </w:numPr>
        <w:jc w:val="both"/>
        <w:rPr>
          <w:szCs w:val="28"/>
        </w:rPr>
      </w:pPr>
      <w:r w:rsidRPr="00571030">
        <w:rPr>
          <w:szCs w:val="28"/>
        </w:rPr>
        <w:t>Систематически обновлять стенд «</w:t>
      </w:r>
      <w:r>
        <w:rPr>
          <w:szCs w:val="28"/>
        </w:rPr>
        <w:t>Наша информация – ваш успех» по социально-значимым темам.</w:t>
      </w:r>
    </w:p>
    <w:p w:rsidR="001726B9" w:rsidRPr="00571030" w:rsidRDefault="001726B9" w:rsidP="001726B9">
      <w:pPr>
        <w:pStyle w:val="a5"/>
        <w:numPr>
          <w:ilvl w:val="0"/>
          <w:numId w:val="6"/>
        </w:numPr>
        <w:jc w:val="both"/>
        <w:rPr>
          <w:szCs w:val="28"/>
        </w:rPr>
      </w:pPr>
      <w:r w:rsidRPr="00571030">
        <w:rPr>
          <w:szCs w:val="28"/>
        </w:rPr>
        <w:t>Своевр</w:t>
      </w:r>
      <w:r>
        <w:rPr>
          <w:szCs w:val="28"/>
        </w:rPr>
        <w:t>еменно давать информацию в СМИ,</w:t>
      </w:r>
      <w:r w:rsidRPr="00571030">
        <w:rPr>
          <w:szCs w:val="28"/>
        </w:rPr>
        <w:t xml:space="preserve"> на сайт библиотеки</w:t>
      </w:r>
      <w:r>
        <w:rPr>
          <w:szCs w:val="28"/>
        </w:rPr>
        <w:t xml:space="preserve">, в группе библиотеки </w:t>
      </w:r>
      <w:proofErr w:type="spellStart"/>
      <w:r>
        <w:rPr>
          <w:szCs w:val="28"/>
        </w:rPr>
        <w:t>ВКонтакте</w:t>
      </w:r>
      <w:proofErr w:type="spellEnd"/>
      <w:r w:rsidRPr="00571030">
        <w:rPr>
          <w:szCs w:val="28"/>
        </w:rPr>
        <w:t xml:space="preserve"> для пропаганды библиографической деятельности библиотеки под названием «Кто владеет информацией – тот владеет ситуацией».</w:t>
      </w:r>
    </w:p>
    <w:p w:rsidR="001726B9" w:rsidRPr="00571030" w:rsidRDefault="001726B9" w:rsidP="001726B9">
      <w:pPr>
        <w:pStyle w:val="a5"/>
        <w:numPr>
          <w:ilvl w:val="0"/>
          <w:numId w:val="6"/>
        </w:numPr>
        <w:jc w:val="both"/>
        <w:rPr>
          <w:szCs w:val="28"/>
        </w:rPr>
      </w:pPr>
      <w:r w:rsidRPr="00571030">
        <w:rPr>
          <w:szCs w:val="28"/>
        </w:rPr>
        <w:t>Систематически оформлять постоянно и периодически действующие тематические выставки, уголки, полки, стенды на социально-значимые темы</w:t>
      </w:r>
    </w:p>
    <w:p w:rsidR="001726B9" w:rsidRPr="00571030" w:rsidRDefault="001726B9" w:rsidP="001726B9">
      <w:pPr>
        <w:pStyle w:val="a5"/>
        <w:jc w:val="both"/>
        <w:rPr>
          <w:szCs w:val="28"/>
        </w:rPr>
      </w:pPr>
    </w:p>
    <w:p w:rsidR="001726B9" w:rsidRPr="00571030" w:rsidRDefault="001726B9" w:rsidP="001726B9">
      <w:pPr>
        <w:pStyle w:val="a5"/>
        <w:ind w:firstLine="708"/>
        <w:jc w:val="both"/>
        <w:rPr>
          <w:b/>
          <w:szCs w:val="28"/>
        </w:rPr>
      </w:pPr>
      <w:r w:rsidRPr="00571030">
        <w:rPr>
          <w:b/>
          <w:szCs w:val="28"/>
        </w:rPr>
        <w:t xml:space="preserve">б) Коллективная информация. Краеведение. </w:t>
      </w:r>
    </w:p>
    <w:p w:rsidR="001726B9" w:rsidRDefault="001726B9" w:rsidP="001726B9">
      <w:pPr>
        <w:pStyle w:val="a5"/>
        <w:ind w:firstLine="708"/>
        <w:jc w:val="both"/>
        <w:rPr>
          <w:b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726B9" w:rsidTr="00996525"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91" w:type="dxa"/>
          </w:tcPr>
          <w:p w:rsidR="001726B9" w:rsidRDefault="001726B9" w:rsidP="00996525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1726B9" w:rsidTr="00996525">
        <w:tc>
          <w:tcPr>
            <w:tcW w:w="9571" w:type="dxa"/>
            <w:gridSpan w:val="3"/>
          </w:tcPr>
          <w:p w:rsidR="001726B9" w:rsidRPr="00516D2A" w:rsidRDefault="001726B9" w:rsidP="00DD3131">
            <w:pPr>
              <w:pStyle w:val="a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 w:rsidR="00DD3131">
              <w:rPr>
                <w:b/>
                <w:sz w:val="24"/>
              </w:rPr>
              <w:t xml:space="preserve">едение </w:t>
            </w:r>
            <w:r>
              <w:rPr>
                <w:b/>
                <w:sz w:val="24"/>
              </w:rPr>
              <w:t xml:space="preserve"> краеведческой картотек</w:t>
            </w:r>
            <w:r w:rsidR="00DD3131">
              <w:rPr>
                <w:b/>
                <w:sz w:val="24"/>
              </w:rPr>
              <w:t>и</w:t>
            </w:r>
          </w:p>
        </w:tc>
      </w:tr>
      <w:tr w:rsidR="001726B9" w:rsidTr="00996525">
        <w:tc>
          <w:tcPr>
            <w:tcW w:w="959" w:type="dxa"/>
          </w:tcPr>
          <w:p w:rsidR="001726B9" w:rsidRPr="00516D2A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516D2A">
              <w:rPr>
                <w:sz w:val="24"/>
              </w:rPr>
              <w:t>Оперативно отражать</w:t>
            </w:r>
            <w:r>
              <w:rPr>
                <w:sz w:val="24"/>
              </w:rPr>
              <w:t xml:space="preserve"> материал из местной, региональной, центральной периодики, посвященный истории края. Выделить следующие рубрики:</w:t>
            </w:r>
          </w:p>
          <w:p w:rsidR="001726B9" w:rsidRDefault="001726B9" w:rsidP="00996525">
            <w:pPr>
              <w:pStyle w:val="a5"/>
              <w:numPr>
                <w:ilvl w:val="0"/>
                <w:numId w:val="3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75-летие Победы в Великой Отечественной войне</w:t>
            </w:r>
          </w:p>
          <w:p w:rsidR="001726B9" w:rsidRDefault="001726B9" w:rsidP="00996525">
            <w:pPr>
              <w:pStyle w:val="a5"/>
              <w:numPr>
                <w:ilvl w:val="0"/>
                <w:numId w:val="3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100-летие отечественного танкостроения</w:t>
            </w:r>
          </w:p>
          <w:p w:rsidR="001726B9" w:rsidRDefault="001726B9" w:rsidP="00996525">
            <w:pPr>
              <w:pStyle w:val="a5"/>
              <w:numPr>
                <w:ilvl w:val="0"/>
                <w:numId w:val="3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r w:rsidR="004113DE">
              <w:rPr>
                <w:sz w:val="24"/>
              </w:rPr>
              <w:t>Победителей</w:t>
            </w:r>
            <w:r>
              <w:rPr>
                <w:sz w:val="24"/>
              </w:rPr>
              <w:t xml:space="preserve"> в Ленинградской области</w:t>
            </w:r>
          </w:p>
          <w:p w:rsidR="001726B9" w:rsidRPr="00516D2A" w:rsidRDefault="001726B9" w:rsidP="00996525">
            <w:pPr>
              <w:pStyle w:val="7"/>
              <w:shd w:val="clear" w:color="auto" w:fill="auto"/>
              <w:tabs>
                <w:tab w:val="left" w:pos="570"/>
              </w:tabs>
              <w:spacing w:before="0" w:after="0"/>
              <w:ind w:right="280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январь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январь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январь</w:t>
            </w:r>
          </w:p>
          <w:p w:rsidR="000C4A96" w:rsidRDefault="000C4A96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0C4A96" w:rsidRDefault="000C4A96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0C4A96" w:rsidRDefault="000C4A96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0C4A96" w:rsidRDefault="000C4A96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0C4A96" w:rsidRDefault="000C4A96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0C4A96" w:rsidRDefault="000C4A96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0C4A96" w:rsidRDefault="000C4A96" w:rsidP="00996525">
            <w:pPr>
              <w:pStyle w:val="a5"/>
              <w:jc w:val="both"/>
              <w:rPr>
                <w:b/>
                <w:sz w:val="24"/>
              </w:rPr>
            </w:pPr>
          </w:p>
        </w:tc>
      </w:tr>
      <w:tr w:rsidR="001726B9" w:rsidTr="00996525">
        <w:tc>
          <w:tcPr>
            <w:tcW w:w="9571" w:type="dxa"/>
            <w:gridSpan w:val="3"/>
          </w:tcPr>
          <w:p w:rsidR="001726B9" w:rsidRDefault="001726B9" w:rsidP="00996525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Принять участие в массовых мероприятиях:</w:t>
            </w:r>
          </w:p>
        </w:tc>
      </w:tr>
      <w:tr w:rsidR="001726B9" w:rsidTr="009F7EE4">
        <w:trPr>
          <w:trHeight w:val="1831"/>
        </w:trPr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21" w:type="dxa"/>
          </w:tcPr>
          <w:p w:rsidR="001726B9" w:rsidRDefault="001726B9" w:rsidP="00996525">
            <w:pPr>
              <w:tabs>
                <w:tab w:val="left" w:pos="923"/>
                <w:tab w:val="left" w:pos="6912"/>
                <w:tab w:val="left" w:pos="8463"/>
              </w:tabs>
              <w:spacing w:after="200" w:line="276" w:lineRule="auto"/>
              <w:jc w:val="both"/>
              <w:rPr>
                <w:sz w:val="22"/>
              </w:rPr>
            </w:pPr>
          </w:p>
          <w:p w:rsidR="001726B9" w:rsidRPr="00DD3131" w:rsidRDefault="001726B9" w:rsidP="00996525">
            <w:pPr>
              <w:tabs>
                <w:tab w:val="left" w:pos="923"/>
                <w:tab w:val="left" w:pos="6912"/>
                <w:tab w:val="left" w:pos="8463"/>
              </w:tabs>
              <w:spacing w:after="200" w:line="276" w:lineRule="auto"/>
              <w:jc w:val="both"/>
              <w:rPr>
                <w:sz w:val="22"/>
              </w:rPr>
            </w:pPr>
            <w:r w:rsidRPr="00DD3131">
              <w:rPr>
                <w:sz w:val="22"/>
              </w:rPr>
              <w:t xml:space="preserve">Цикл историко-краеведческих мероприятий, посвящённых 77-летию прорыва блокады Ленинграда и 76-й годовщине  полного освобождения Ленинграда от фашистской блокады «Ленинград – наша боль, Ленинград – наша гордость!» </w:t>
            </w:r>
          </w:p>
          <w:p w:rsidR="001726B9" w:rsidRDefault="001726B9" w:rsidP="001726B9">
            <w:pPr>
              <w:pStyle w:val="ab"/>
              <w:numPr>
                <w:ilvl w:val="0"/>
                <w:numId w:val="20"/>
              </w:numPr>
              <w:tabs>
                <w:tab w:val="left" w:pos="923"/>
                <w:tab w:val="left" w:pos="6912"/>
                <w:tab w:val="left" w:pos="8463"/>
              </w:tabs>
              <w:jc w:val="both"/>
              <w:rPr>
                <w:sz w:val="22"/>
              </w:rPr>
            </w:pPr>
            <w:r w:rsidRPr="00CF1BD4">
              <w:rPr>
                <w:sz w:val="22"/>
              </w:rPr>
              <w:t xml:space="preserve">«Неизвестная </w:t>
            </w:r>
            <w:r>
              <w:rPr>
                <w:sz w:val="22"/>
              </w:rPr>
              <w:t>блокада» - рекомендательный список новых публикаций;</w:t>
            </w:r>
          </w:p>
          <w:p w:rsidR="001726B9" w:rsidRPr="00CF1BD4" w:rsidRDefault="001726B9" w:rsidP="001726B9">
            <w:pPr>
              <w:pStyle w:val="ab"/>
              <w:numPr>
                <w:ilvl w:val="0"/>
                <w:numId w:val="20"/>
              </w:numPr>
              <w:tabs>
                <w:tab w:val="left" w:pos="923"/>
                <w:tab w:val="left" w:pos="6912"/>
                <w:tab w:val="left" w:pos="8463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«Маленькие герои большой войны» - виртуальный обзор</w:t>
            </w:r>
          </w:p>
          <w:p w:rsidR="001726B9" w:rsidRDefault="001726B9" w:rsidP="00996525">
            <w:pPr>
              <w:tabs>
                <w:tab w:val="left" w:pos="923"/>
                <w:tab w:val="left" w:pos="6912"/>
                <w:tab w:val="left" w:pos="8463"/>
              </w:tabs>
              <w:spacing w:after="200" w:line="276" w:lineRule="auto"/>
              <w:jc w:val="both"/>
              <w:rPr>
                <w:b/>
                <w:sz w:val="22"/>
              </w:rPr>
            </w:pPr>
          </w:p>
          <w:p w:rsidR="001726B9" w:rsidRPr="00D152C3" w:rsidRDefault="001726B9" w:rsidP="00996525">
            <w:pPr>
              <w:tabs>
                <w:tab w:val="left" w:pos="923"/>
                <w:tab w:val="left" w:pos="6912"/>
                <w:tab w:val="left" w:pos="8463"/>
              </w:tabs>
              <w:spacing w:after="200" w:line="276" w:lineRule="auto"/>
              <w:jc w:val="both"/>
            </w:pPr>
          </w:p>
        </w:tc>
        <w:tc>
          <w:tcPr>
            <w:tcW w:w="3191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январь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17.01.20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 w:rsidRPr="004113DE">
              <w:rPr>
                <w:sz w:val="24"/>
              </w:rPr>
              <w:t>20.01.20</w:t>
            </w:r>
          </w:p>
        </w:tc>
      </w:tr>
      <w:tr w:rsidR="001726B9" w:rsidTr="00996525"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DD3131">
              <w:rPr>
                <w:sz w:val="24"/>
              </w:rPr>
              <w:t xml:space="preserve">Военно-патриотическая акция ко Дню защитника Отечества </w:t>
            </w:r>
            <w:r w:rsidR="00DD3131">
              <w:rPr>
                <w:sz w:val="24"/>
              </w:rPr>
              <w:t>«Святое дело – Родине служить»</w:t>
            </w:r>
            <w:r>
              <w:rPr>
                <w:b/>
                <w:sz w:val="24"/>
              </w:rPr>
              <w:t>:</w:t>
            </w:r>
          </w:p>
          <w:p w:rsidR="001726B9" w:rsidRPr="000E4136" w:rsidRDefault="001726B9" w:rsidP="001726B9">
            <w:pPr>
              <w:pStyle w:val="a5"/>
              <w:numPr>
                <w:ilvl w:val="0"/>
                <w:numId w:val="21"/>
              </w:numPr>
            </w:pPr>
            <w:r w:rsidRPr="00CF1BD4">
              <w:rPr>
                <w:sz w:val="24"/>
              </w:rPr>
              <w:t>«Вспомни</w:t>
            </w:r>
            <w:r>
              <w:rPr>
                <w:sz w:val="24"/>
              </w:rPr>
              <w:t xml:space="preserve"> имя свое» (поисковое движение в Ленинградской области)</w:t>
            </w:r>
          </w:p>
          <w:p w:rsidR="001726B9" w:rsidRPr="000E4136" w:rsidRDefault="001726B9" w:rsidP="001726B9">
            <w:pPr>
              <w:pStyle w:val="a5"/>
              <w:numPr>
                <w:ilvl w:val="0"/>
                <w:numId w:val="21"/>
              </w:numPr>
            </w:pPr>
            <w:r>
              <w:rPr>
                <w:sz w:val="24"/>
              </w:rPr>
              <w:t>«Курск – наша гордость и боль» - кн. выставка</w:t>
            </w:r>
          </w:p>
          <w:p w:rsidR="001726B9" w:rsidRPr="00F06586" w:rsidRDefault="001726B9" w:rsidP="001726B9">
            <w:pPr>
              <w:pStyle w:val="a5"/>
              <w:numPr>
                <w:ilvl w:val="0"/>
                <w:numId w:val="21"/>
              </w:numPr>
            </w:pPr>
            <w:r>
              <w:rPr>
                <w:sz w:val="24"/>
              </w:rPr>
              <w:t>Принять участие в вечере-памяти «Бессмертный экипаж»</w:t>
            </w:r>
          </w:p>
          <w:p w:rsidR="001726B9" w:rsidRPr="00CF1BD4" w:rsidRDefault="001726B9" w:rsidP="001726B9">
            <w:pPr>
              <w:pStyle w:val="a5"/>
              <w:numPr>
                <w:ilvl w:val="0"/>
                <w:numId w:val="21"/>
              </w:numPr>
            </w:pPr>
            <w:r>
              <w:rPr>
                <w:sz w:val="24"/>
              </w:rPr>
              <w:t>«Броня крепка, и танки наши быстры» - День танкиста.</w:t>
            </w:r>
          </w:p>
        </w:tc>
        <w:tc>
          <w:tcPr>
            <w:tcW w:w="3191" w:type="dxa"/>
          </w:tcPr>
          <w:p w:rsidR="001726B9" w:rsidRPr="00516F45" w:rsidRDefault="001726B9" w:rsidP="00996525">
            <w:pPr>
              <w:pStyle w:val="a5"/>
              <w:jc w:val="both"/>
              <w:rPr>
                <w:b/>
                <w:i/>
                <w:sz w:val="24"/>
              </w:rPr>
            </w:pPr>
          </w:p>
          <w:p w:rsidR="001726B9" w:rsidRPr="00516F45" w:rsidRDefault="001726B9" w:rsidP="00996525">
            <w:pPr>
              <w:pStyle w:val="a5"/>
              <w:jc w:val="both"/>
              <w:rPr>
                <w:b/>
                <w:i/>
                <w:sz w:val="24"/>
              </w:rPr>
            </w:pPr>
          </w:p>
          <w:p w:rsidR="001726B9" w:rsidRPr="00516F45" w:rsidRDefault="001726B9" w:rsidP="00996525">
            <w:pPr>
              <w:pStyle w:val="a5"/>
              <w:jc w:val="both"/>
              <w:rPr>
                <w:b/>
                <w:i/>
                <w:sz w:val="24"/>
              </w:rPr>
            </w:pPr>
          </w:p>
          <w:p w:rsidR="001726B9" w:rsidRPr="00516F45" w:rsidRDefault="001726B9" w:rsidP="00996525">
            <w:pPr>
              <w:pStyle w:val="a5"/>
              <w:jc w:val="both"/>
              <w:rPr>
                <w:b/>
                <w:i/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февраль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756DDD" w:rsidRDefault="001726B9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февраль</w:t>
            </w:r>
          </w:p>
        </w:tc>
      </w:tr>
      <w:tr w:rsidR="001726B9" w:rsidTr="00996525"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357150">
              <w:rPr>
                <w:sz w:val="24"/>
              </w:rPr>
              <w:t>Цикл мероприятий в рамках Недели молодого избирателя  «Право выбора – за молодыми!»</w:t>
            </w:r>
          </w:p>
          <w:p w:rsidR="001726B9" w:rsidRPr="00FC3570" w:rsidRDefault="001726B9" w:rsidP="00996525">
            <w:pPr>
              <w:pStyle w:val="a5"/>
              <w:ind w:left="360"/>
              <w:jc w:val="both"/>
              <w:rPr>
                <w:sz w:val="24"/>
              </w:rPr>
            </w:pPr>
          </w:p>
          <w:p w:rsidR="001726B9" w:rsidRDefault="001726B9" w:rsidP="001726B9">
            <w:pPr>
              <w:pStyle w:val="a5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 xml:space="preserve"> «Выборы? Хочу все знать» - уголок молодого избирателя;</w:t>
            </w:r>
          </w:p>
          <w:p w:rsidR="001726B9" w:rsidRDefault="001726B9" w:rsidP="001726B9">
            <w:pPr>
              <w:pStyle w:val="a5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 xml:space="preserve"> «Мы информируем, вы – выбираете!» - час молодого избирателя;</w:t>
            </w:r>
          </w:p>
          <w:p w:rsidR="001726B9" w:rsidRDefault="001726B9" w:rsidP="001726B9">
            <w:pPr>
              <w:pStyle w:val="a5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 xml:space="preserve">«Ты гражданин, а это значит… - </w:t>
            </w:r>
            <w:proofErr w:type="spellStart"/>
            <w:r>
              <w:rPr>
                <w:sz w:val="24"/>
              </w:rPr>
              <w:t>интернет-ресурсы</w:t>
            </w:r>
            <w:proofErr w:type="spellEnd"/>
            <w:r>
              <w:rPr>
                <w:sz w:val="24"/>
              </w:rPr>
              <w:t xml:space="preserve"> по избирательному праву для молодежи;</w:t>
            </w:r>
          </w:p>
          <w:p w:rsidR="001726B9" w:rsidRPr="00FC3570" w:rsidRDefault="001726B9" w:rsidP="001726B9">
            <w:pPr>
              <w:pStyle w:val="a5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«Я гражданин, я  - избиратель!» - кросс-мозаика (кроссворд по избирательному праву).</w:t>
            </w:r>
          </w:p>
        </w:tc>
        <w:tc>
          <w:tcPr>
            <w:tcW w:w="3191" w:type="dxa"/>
          </w:tcPr>
          <w:p w:rsidR="001726B9" w:rsidRPr="00574128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574128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574128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1726B9" w:rsidRPr="004113DE">
              <w:rPr>
                <w:sz w:val="24"/>
              </w:rPr>
              <w:t>евраль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ф</w:t>
            </w:r>
            <w:r w:rsidR="001726B9" w:rsidRPr="004113DE">
              <w:rPr>
                <w:sz w:val="24"/>
              </w:rPr>
              <w:t>евраль</w:t>
            </w: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574128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</w:tc>
      </w:tr>
      <w:tr w:rsidR="001726B9" w:rsidTr="00996525"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357150">
              <w:rPr>
                <w:sz w:val="24"/>
              </w:rPr>
              <w:t>Праздничная акция библиотек «И если Женщина светла – то счастлив целый мир!»</w:t>
            </w:r>
          </w:p>
          <w:p w:rsidR="001726B9" w:rsidRDefault="001726B9" w:rsidP="001726B9">
            <w:pPr>
              <w:pStyle w:val="a5"/>
              <w:numPr>
                <w:ilvl w:val="0"/>
                <w:numId w:val="2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литературно-музыкальном вечере «</w:t>
            </w:r>
            <w:proofErr w:type="gramStart"/>
            <w:r>
              <w:rPr>
                <w:sz w:val="24"/>
              </w:rPr>
              <w:t>Моя</w:t>
            </w:r>
            <w:proofErr w:type="gramEnd"/>
            <w:r>
              <w:rPr>
                <w:sz w:val="24"/>
              </w:rPr>
              <w:t xml:space="preserve"> единственная и неповторимая»;</w:t>
            </w:r>
          </w:p>
          <w:p w:rsidR="001726B9" w:rsidRDefault="001726B9" w:rsidP="001726B9">
            <w:pPr>
              <w:pStyle w:val="ab"/>
              <w:numPr>
                <w:ilvl w:val="0"/>
                <w:numId w:val="24"/>
              </w:numPr>
              <w:ind w:left="360"/>
              <w:jc w:val="both"/>
              <w:rPr>
                <w:sz w:val="24"/>
              </w:rPr>
            </w:pPr>
            <w:r w:rsidRPr="00933ED1">
              <w:rPr>
                <w:sz w:val="24"/>
              </w:rPr>
              <w:t xml:space="preserve">«Кто лучше женщины расскажет про любовь?» - </w:t>
            </w:r>
            <w:r>
              <w:rPr>
                <w:sz w:val="24"/>
              </w:rPr>
              <w:t xml:space="preserve">литературный </w:t>
            </w:r>
            <w:proofErr w:type="spellStart"/>
            <w:r>
              <w:rPr>
                <w:sz w:val="24"/>
              </w:rPr>
              <w:t>микс</w:t>
            </w:r>
            <w:proofErr w:type="spellEnd"/>
            <w:r w:rsidR="004113DE">
              <w:rPr>
                <w:sz w:val="24"/>
              </w:rPr>
              <w:t>;</w:t>
            </w:r>
          </w:p>
          <w:p w:rsidR="001726B9" w:rsidRDefault="001726B9" w:rsidP="00996525">
            <w:pPr>
              <w:pStyle w:val="ab"/>
              <w:numPr>
                <w:ilvl w:val="0"/>
                <w:numId w:val="24"/>
              </w:numPr>
              <w:ind w:left="360"/>
              <w:jc w:val="both"/>
              <w:rPr>
                <w:sz w:val="24"/>
              </w:rPr>
            </w:pPr>
            <w:r w:rsidRPr="000C4A96">
              <w:rPr>
                <w:sz w:val="24"/>
              </w:rPr>
              <w:t xml:space="preserve">«Прекрасные дамы кистью </w:t>
            </w:r>
            <w:proofErr w:type="gramStart"/>
            <w:r w:rsidRPr="000C4A96">
              <w:rPr>
                <w:sz w:val="24"/>
              </w:rPr>
              <w:t>великих</w:t>
            </w:r>
            <w:proofErr w:type="gramEnd"/>
            <w:r w:rsidRPr="000C4A96">
              <w:rPr>
                <w:sz w:val="24"/>
              </w:rPr>
              <w:t>» - кн</w:t>
            </w:r>
            <w:r w:rsidR="004113DE">
              <w:rPr>
                <w:sz w:val="24"/>
              </w:rPr>
              <w:t>ижная в</w:t>
            </w:r>
            <w:r w:rsidRPr="000C4A96">
              <w:rPr>
                <w:sz w:val="24"/>
              </w:rPr>
              <w:t>ыставка</w:t>
            </w:r>
          </w:p>
          <w:p w:rsidR="004113DE" w:rsidRPr="000C4A96" w:rsidRDefault="004113DE" w:rsidP="004113DE">
            <w:pPr>
              <w:pStyle w:val="ab"/>
              <w:ind w:left="360"/>
              <w:jc w:val="both"/>
              <w:rPr>
                <w:sz w:val="24"/>
              </w:rPr>
            </w:pPr>
          </w:p>
          <w:p w:rsidR="001726B9" w:rsidRPr="005B645F" w:rsidRDefault="001726B9" w:rsidP="00996525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март</w:t>
            </w:r>
          </w:p>
        </w:tc>
      </w:tr>
      <w:tr w:rsidR="001726B9" w:rsidTr="00996525"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9749FB">
              <w:rPr>
                <w:sz w:val="24"/>
              </w:rPr>
              <w:t>Цикл мероприятий «</w:t>
            </w:r>
            <w:proofErr w:type="spellStart"/>
            <w:r w:rsidRPr="009749FB">
              <w:rPr>
                <w:sz w:val="24"/>
              </w:rPr>
              <w:t>Библиосумерки</w:t>
            </w:r>
            <w:proofErr w:type="spellEnd"/>
            <w:r w:rsidRPr="009749FB">
              <w:rPr>
                <w:sz w:val="24"/>
              </w:rPr>
              <w:t>» в рамках Всероссийской акции в поддержку чтения и библиотек</w:t>
            </w:r>
            <w:r>
              <w:rPr>
                <w:sz w:val="24"/>
              </w:rPr>
              <w:t>:</w:t>
            </w:r>
          </w:p>
          <w:p w:rsidR="001726B9" w:rsidRPr="00DD3131" w:rsidRDefault="001726B9" w:rsidP="00996525">
            <w:pPr>
              <w:pStyle w:val="a5"/>
              <w:numPr>
                <w:ilvl w:val="0"/>
                <w:numId w:val="33"/>
              </w:numPr>
              <w:jc w:val="both"/>
              <w:rPr>
                <w:sz w:val="24"/>
              </w:rPr>
            </w:pPr>
            <w:r w:rsidRPr="00DD3131">
              <w:rPr>
                <w:sz w:val="24"/>
              </w:rPr>
              <w:t xml:space="preserve">Подготовить материал </w:t>
            </w:r>
            <w:r w:rsidR="004113DE" w:rsidRPr="00DD3131">
              <w:rPr>
                <w:sz w:val="24"/>
              </w:rPr>
              <w:t>к 125-летию со дня рождения  С.</w:t>
            </w:r>
            <w:r w:rsidR="000E5D8B">
              <w:rPr>
                <w:sz w:val="24"/>
              </w:rPr>
              <w:t xml:space="preserve"> </w:t>
            </w:r>
            <w:r w:rsidRPr="00DD3131">
              <w:rPr>
                <w:sz w:val="24"/>
              </w:rPr>
              <w:t xml:space="preserve">Есенина </w:t>
            </w:r>
            <w:r w:rsidRPr="00DD3131">
              <w:t>«</w:t>
            </w:r>
            <w:r w:rsidRPr="00DD3131">
              <w:rPr>
                <w:bCs/>
                <w:sz w:val="24"/>
              </w:rPr>
              <w:t>Всю душу выплесну в слова</w:t>
            </w:r>
            <w:r w:rsidRPr="00DD3131">
              <w:t>».</w:t>
            </w:r>
          </w:p>
        </w:tc>
        <w:tc>
          <w:tcPr>
            <w:tcW w:w="3191" w:type="dxa"/>
          </w:tcPr>
          <w:p w:rsidR="001726B9" w:rsidRPr="00574128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574128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апрель</w:t>
            </w:r>
          </w:p>
        </w:tc>
      </w:tr>
      <w:tr w:rsidR="001726B9" w:rsidTr="00996525"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9749FB">
              <w:rPr>
                <w:sz w:val="24"/>
              </w:rPr>
              <w:t>Историко-патриотическая акция к 75-летию Победы «Сияй, Великая Победа!»</w:t>
            </w:r>
            <w:r>
              <w:rPr>
                <w:sz w:val="24"/>
              </w:rPr>
              <w:t>:</w:t>
            </w:r>
          </w:p>
          <w:p w:rsidR="001726B9" w:rsidRDefault="001726B9" w:rsidP="001726B9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Неделя военной книги – выставка-просмотр;</w:t>
            </w:r>
          </w:p>
          <w:p w:rsidR="001726B9" w:rsidRDefault="001726B9" w:rsidP="001726B9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Окопная</w:t>
            </w:r>
            <w:proofErr w:type="gramEnd"/>
            <w:r>
              <w:rPr>
                <w:sz w:val="24"/>
              </w:rPr>
              <w:t xml:space="preserve"> правда войны» - виртуальная выставка-обзор;</w:t>
            </w:r>
          </w:p>
          <w:p w:rsidR="001726B9" w:rsidRDefault="001726B9" w:rsidP="001726B9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«Имена героев войны на карте города» - краеведческий дайджест;</w:t>
            </w:r>
          </w:p>
          <w:p w:rsidR="001726B9" w:rsidRDefault="001726B9" w:rsidP="001726B9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«Новинки краеведения на книжной полке»</w:t>
            </w:r>
          </w:p>
          <w:p w:rsidR="001726B9" w:rsidRDefault="001726B9" w:rsidP="001726B9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«От сердца к сердцу. Только этот путь!» - лит</w:t>
            </w:r>
            <w:r w:rsidR="009F7EE4">
              <w:rPr>
                <w:sz w:val="24"/>
              </w:rPr>
              <w:t>ературно</w:t>
            </w:r>
            <w:r>
              <w:rPr>
                <w:sz w:val="24"/>
              </w:rPr>
              <w:t>-муз</w:t>
            </w:r>
            <w:r w:rsidR="009F7EE4">
              <w:rPr>
                <w:sz w:val="24"/>
              </w:rPr>
              <w:t>ыкальный</w:t>
            </w:r>
            <w:r>
              <w:rPr>
                <w:sz w:val="24"/>
              </w:rPr>
              <w:t xml:space="preserve"> вечер к 110-летию со дня рождения О.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>.</w:t>
            </w:r>
          </w:p>
          <w:p w:rsidR="001726B9" w:rsidRDefault="001726B9" w:rsidP="001726B9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«Блокадная муза» - рек</w:t>
            </w:r>
            <w:r w:rsidR="004113DE">
              <w:rPr>
                <w:sz w:val="24"/>
              </w:rPr>
              <w:t xml:space="preserve">омендательный </w:t>
            </w:r>
            <w:r>
              <w:rPr>
                <w:sz w:val="24"/>
              </w:rPr>
              <w:t>список литературы</w:t>
            </w:r>
          </w:p>
          <w:p w:rsidR="001726B9" w:rsidRDefault="001726B9" w:rsidP="001726B9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информационно-библиографические буклеты:</w:t>
            </w:r>
          </w:p>
          <w:p w:rsidR="001726B9" w:rsidRDefault="001726B9" w:rsidP="001726B9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 95-летию В. </w:t>
            </w:r>
            <w:proofErr w:type="spellStart"/>
            <w:r>
              <w:rPr>
                <w:sz w:val="24"/>
              </w:rPr>
              <w:t>Чудаковой</w:t>
            </w:r>
            <w:proofErr w:type="spellEnd"/>
            <w:r>
              <w:rPr>
                <w:sz w:val="24"/>
              </w:rPr>
              <w:t>, жила и работала в Кировске</w:t>
            </w:r>
          </w:p>
          <w:p w:rsidR="001726B9" w:rsidRDefault="001726B9" w:rsidP="001726B9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К  100-летию Л. И. Хаустова, воевал на Невском  пятачке;</w:t>
            </w:r>
          </w:p>
          <w:p w:rsidR="001726B9" w:rsidRDefault="004113DE" w:rsidP="001726B9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 120-летию П.Н. </w:t>
            </w:r>
            <w:proofErr w:type="spellStart"/>
            <w:r w:rsidR="001726B9">
              <w:rPr>
                <w:sz w:val="24"/>
              </w:rPr>
              <w:t>Лукницкого</w:t>
            </w:r>
            <w:proofErr w:type="spellEnd"/>
            <w:r w:rsidR="001726B9">
              <w:rPr>
                <w:sz w:val="24"/>
              </w:rPr>
              <w:t>, писателя-фронтовика, воевал в районе  Невской Дубровки;</w:t>
            </w:r>
          </w:p>
          <w:p w:rsidR="001726B9" w:rsidRPr="00763633" w:rsidRDefault="001726B9" w:rsidP="001726B9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К 120-летию В. В. Вишневского, писателя-фронтовика, воевал в районе Невской Дубровки.</w:t>
            </w:r>
          </w:p>
        </w:tc>
        <w:tc>
          <w:tcPr>
            <w:tcW w:w="3191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 xml:space="preserve">май 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май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июнь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1 кв.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май</w:t>
            </w: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май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4 апреля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31 августа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12 октября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21 октября</w:t>
            </w: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</w:tc>
      </w:tr>
      <w:tr w:rsidR="001726B9" w:rsidTr="00996525"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F47755">
              <w:rPr>
                <w:b/>
                <w:sz w:val="24"/>
              </w:rPr>
              <w:t xml:space="preserve"> </w:t>
            </w:r>
            <w:r w:rsidRPr="00333159">
              <w:rPr>
                <w:sz w:val="24"/>
              </w:rPr>
              <w:t xml:space="preserve">Социокультурная акция библиотек в рамках Международного дня защиты детей «Пусть вечно детство звонкое смеётся!» </w:t>
            </w:r>
          </w:p>
          <w:p w:rsidR="001726B9" w:rsidRDefault="001726B9" w:rsidP="001726B9">
            <w:pPr>
              <w:pStyle w:val="a5"/>
              <w:numPr>
                <w:ilvl w:val="0"/>
                <w:numId w:val="2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проведении литературно-познавательных мероприятиях для летних школьных лагерей.</w:t>
            </w:r>
          </w:p>
          <w:p w:rsidR="001726B9" w:rsidRPr="00763633" w:rsidRDefault="001726B9" w:rsidP="00996525">
            <w:pPr>
              <w:pStyle w:val="a5"/>
              <w:numPr>
                <w:ilvl w:val="0"/>
                <w:numId w:val="2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Библиорюкзачок</w:t>
            </w:r>
            <w:proofErr w:type="spellEnd"/>
            <w:r>
              <w:rPr>
                <w:sz w:val="24"/>
              </w:rPr>
              <w:t>»: буклет для летнего чтения</w:t>
            </w:r>
          </w:p>
        </w:tc>
        <w:tc>
          <w:tcPr>
            <w:tcW w:w="3191" w:type="dxa"/>
          </w:tcPr>
          <w:p w:rsidR="001726B9" w:rsidRPr="00A40933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A40933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4113DE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A40933" w:rsidRDefault="004113DE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1726B9" w:rsidTr="00996525"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421" w:type="dxa"/>
          </w:tcPr>
          <w:p w:rsidR="001726B9" w:rsidRPr="00DD3131" w:rsidRDefault="001726B9" w:rsidP="00996525">
            <w:pPr>
              <w:pStyle w:val="a5"/>
              <w:jc w:val="both"/>
              <w:rPr>
                <w:sz w:val="24"/>
              </w:rPr>
            </w:pPr>
            <w:r w:rsidRPr="00DD3131">
              <w:rPr>
                <w:sz w:val="24"/>
              </w:rPr>
              <w:t>Акция библиотек, посвящённая Дню России, Дню города Кировска «Мы живём на земле победителей!» (в рамках Года Победителей, объявленного  в Ленинградской области)</w:t>
            </w:r>
          </w:p>
          <w:p w:rsidR="001726B9" w:rsidRDefault="001726B9" w:rsidP="001726B9">
            <w:pPr>
              <w:pStyle w:val="a5"/>
              <w:numPr>
                <w:ilvl w:val="0"/>
                <w:numId w:val="2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«Прекрасен уголок земли, где я родился и живу» - выставка краеведческой литературы</w:t>
            </w:r>
          </w:p>
          <w:p w:rsidR="001726B9" w:rsidRPr="00464EB0" w:rsidRDefault="001726B9" w:rsidP="001726B9">
            <w:pPr>
              <w:pStyle w:val="a5"/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2B3A47">
              <w:rPr>
                <w:sz w:val="24"/>
              </w:rPr>
              <w:t>«Имена героев войны на карте города» - краеведческий дайджест;</w:t>
            </w:r>
          </w:p>
        </w:tc>
        <w:tc>
          <w:tcPr>
            <w:tcW w:w="3191" w:type="dxa"/>
          </w:tcPr>
          <w:p w:rsidR="001726B9" w:rsidRPr="00464EB0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64EB0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4113DE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64EB0" w:rsidRDefault="004113DE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1726B9" w:rsidRPr="00695FE3" w:rsidTr="00996525">
        <w:trPr>
          <w:trHeight w:val="1759"/>
        </w:trPr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10.</w:t>
            </w:r>
          </w:p>
        </w:tc>
        <w:tc>
          <w:tcPr>
            <w:tcW w:w="5421" w:type="dxa"/>
          </w:tcPr>
          <w:p w:rsidR="001726B9" w:rsidRPr="00DD3131" w:rsidRDefault="001726B9" w:rsidP="00996525">
            <w:pPr>
              <w:pStyle w:val="a5"/>
              <w:jc w:val="both"/>
              <w:rPr>
                <w:sz w:val="24"/>
              </w:rPr>
            </w:pPr>
            <w:r w:rsidRPr="00DD3131">
              <w:rPr>
                <w:sz w:val="24"/>
              </w:rPr>
              <w:t>Цикл мероприятий историко-патриотической направленности «Святую память сохраняя…»</w:t>
            </w:r>
          </w:p>
          <w:p w:rsidR="001726B9" w:rsidRDefault="001726B9" w:rsidP="001726B9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«И рядовой, и генерал: наш Бессмертный полк» - кн. выставка – обзор</w:t>
            </w:r>
          </w:p>
          <w:p w:rsidR="001726B9" w:rsidRDefault="001726B9" w:rsidP="001726B9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Маршалы Победы: </w:t>
            </w:r>
            <w:proofErr w:type="spellStart"/>
            <w:r>
              <w:rPr>
                <w:sz w:val="24"/>
              </w:rPr>
              <w:t>информ</w:t>
            </w:r>
            <w:proofErr w:type="spellEnd"/>
            <w:r>
              <w:rPr>
                <w:sz w:val="24"/>
              </w:rPr>
              <w:t>-дайджест:</w:t>
            </w:r>
          </w:p>
          <w:p w:rsidR="001726B9" w:rsidRDefault="001726B9" w:rsidP="00996525">
            <w:pPr>
              <w:pStyle w:val="a5"/>
              <w:numPr>
                <w:ilvl w:val="0"/>
                <w:numId w:val="3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120 лет со дня рождения В. И. Чуйкова</w:t>
            </w:r>
          </w:p>
          <w:p w:rsidR="001726B9" w:rsidRPr="00763633" w:rsidRDefault="001726B9" w:rsidP="00996525">
            <w:pPr>
              <w:pStyle w:val="a5"/>
              <w:numPr>
                <w:ilvl w:val="0"/>
                <w:numId w:val="3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125 лет со дня рождения С. К. Тимошенко </w:t>
            </w:r>
          </w:p>
        </w:tc>
        <w:tc>
          <w:tcPr>
            <w:tcW w:w="3191" w:type="dxa"/>
          </w:tcPr>
          <w:p w:rsidR="001726B9" w:rsidRPr="00333159" w:rsidRDefault="001726B9" w:rsidP="00996525">
            <w:pPr>
              <w:pStyle w:val="a5"/>
              <w:jc w:val="both"/>
              <w:rPr>
                <w:sz w:val="24"/>
                <w:highlight w:val="yellow"/>
              </w:rPr>
            </w:pPr>
          </w:p>
          <w:p w:rsidR="001726B9" w:rsidRPr="00333159" w:rsidRDefault="001726B9" w:rsidP="00996525">
            <w:pPr>
              <w:pStyle w:val="a5"/>
              <w:jc w:val="both"/>
              <w:rPr>
                <w:sz w:val="24"/>
                <w:highlight w:val="yellow"/>
              </w:rPr>
            </w:pPr>
          </w:p>
          <w:p w:rsidR="001726B9" w:rsidRPr="00333159" w:rsidRDefault="001726B9" w:rsidP="00996525">
            <w:pPr>
              <w:pStyle w:val="a5"/>
              <w:jc w:val="both"/>
              <w:rPr>
                <w:sz w:val="24"/>
                <w:highlight w:val="yellow"/>
              </w:rPr>
            </w:pPr>
          </w:p>
          <w:p w:rsidR="001726B9" w:rsidRPr="00333159" w:rsidRDefault="004113DE" w:rsidP="00996525">
            <w:pPr>
              <w:pStyle w:val="a5"/>
              <w:jc w:val="both"/>
              <w:rPr>
                <w:sz w:val="24"/>
              </w:rPr>
            </w:pPr>
            <w:r w:rsidRPr="00333159">
              <w:rPr>
                <w:sz w:val="24"/>
              </w:rPr>
              <w:t>июнь</w:t>
            </w:r>
          </w:p>
          <w:p w:rsidR="001726B9" w:rsidRPr="00333159" w:rsidRDefault="001726B9" w:rsidP="00996525">
            <w:pPr>
              <w:pStyle w:val="a5"/>
              <w:jc w:val="both"/>
              <w:rPr>
                <w:sz w:val="24"/>
                <w:highlight w:val="yellow"/>
              </w:rPr>
            </w:pPr>
          </w:p>
          <w:p w:rsidR="001726B9" w:rsidRPr="00333159" w:rsidRDefault="001726B9" w:rsidP="00996525">
            <w:pPr>
              <w:pStyle w:val="a5"/>
              <w:jc w:val="both"/>
              <w:rPr>
                <w:sz w:val="24"/>
                <w:highlight w:val="yellow"/>
              </w:rPr>
            </w:pPr>
          </w:p>
          <w:p w:rsidR="001726B9" w:rsidRPr="00695FE3" w:rsidRDefault="004113DE" w:rsidP="00996525">
            <w:pPr>
              <w:pStyle w:val="a5"/>
              <w:jc w:val="both"/>
              <w:rPr>
                <w:sz w:val="24"/>
              </w:rPr>
            </w:pPr>
            <w:r w:rsidRPr="00695FE3">
              <w:rPr>
                <w:sz w:val="24"/>
              </w:rPr>
              <w:t>12 февраля</w:t>
            </w:r>
          </w:p>
          <w:p w:rsidR="001726B9" w:rsidRPr="00695FE3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333159" w:rsidRDefault="004113DE" w:rsidP="00996525">
            <w:pPr>
              <w:pStyle w:val="a5"/>
              <w:jc w:val="both"/>
              <w:rPr>
                <w:sz w:val="24"/>
                <w:highlight w:val="yellow"/>
              </w:rPr>
            </w:pPr>
            <w:r w:rsidRPr="00695FE3">
              <w:rPr>
                <w:sz w:val="24"/>
              </w:rPr>
              <w:t>18 февраля</w:t>
            </w:r>
          </w:p>
        </w:tc>
      </w:tr>
      <w:tr w:rsidR="001726B9" w:rsidTr="00996525"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421" w:type="dxa"/>
          </w:tcPr>
          <w:p w:rsidR="001726B9" w:rsidRPr="00DD3131" w:rsidRDefault="001726B9" w:rsidP="00996525">
            <w:pPr>
              <w:pStyle w:val="a5"/>
              <w:jc w:val="both"/>
              <w:rPr>
                <w:sz w:val="24"/>
              </w:rPr>
            </w:pPr>
            <w:r w:rsidRPr="00DD3131">
              <w:rPr>
                <w:sz w:val="24"/>
              </w:rPr>
              <w:t>Цикл мероприятий «Здоровый образ жизни – альтернативы нет!» (в рамках областной акции  «Область без наркотиков»)</w:t>
            </w:r>
          </w:p>
          <w:p w:rsidR="001726B9" w:rsidRDefault="001726B9" w:rsidP="001726B9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Антинарко</w:t>
            </w:r>
            <w:proofErr w:type="spellEnd"/>
            <w:r>
              <w:rPr>
                <w:sz w:val="24"/>
              </w:rPr>
              <w:t>» - создание тематической папки;</w:t>
            </w:r>
          </w:p>
          <w:p w:rsidR="001726B9" w:rsidRDefault="001726B9" w:rsidP="001726B9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«Твердое «НЕТ» - это слово спасения» - кн. выставка-предупреждение</w:t>
            </w:r>
          </w:p>
          <w:p w:rsidR="001726B9" w:rsidRPr="00A35C80" w:rsidRDefault="001726B9" w:rsidP="001726B9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«Олимпийский старт» - час информации</w:t>
            </w:r>
          </w:p>
        </w:tc>
        <w:tc>
          <w:tcPr>
            <w:tcW w:w="3191" w:type="dxa"/>
          </w:tcPr>
          <w:p w:rsidR="001726B9" w:rsidRPr="00DA45E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DA45E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DA45E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DA45EE" w:rsidRDefault="001726B9" w:rsidP="00996525">
            <w:pPr>
              <w:pStyle w:val="a5"/>
              <w:jc w:val="both"/>
              <w:rPr>
                <w:sz w:val="24"/>
              </w:rPr>
            </w:pPr>
            <w:r w:rsidRPr="00333159">
              <w:rPr>
                <w:sz w:val="24"/>
              </w:rPr>
              <w:t>01-30.06.2020</w:t>
            </w:r>
          </w:p>
          <w:p w:rsidR="001726B9" w:rsidRPr="00DA45EE" w:rsidRDefault="001726B9" w:rsidP="00996525">
            <w:pPr>
              <w:pStyle w:val="a5"/>
              <w:jc w:val="both"/>
              <w:rPr>
                <w:sz w:val="24"/>
              </w:rPr>
            </w:pPr>
          </w:p>
        </w:tc>
      </w:tr>
      <w:tr w:rsidR="001726B9" w:rsidTr="00996525"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proofErr w:type="gramStart"/>
            <w:r w:rsidRPr="00333159">
              <w:rPr>
                <w:sz w:val="24"/>
              </w:rPr>
              <w:t xml:space="preserve">Тематический цикл </w:t>
            </w:r>
            <w:r w:rsidRPr="00DD3131">
              <w:rPr>
                <w:sz w:val="24"/>
              </w:rPr>
              <w:t>«Москва – жемчужина России» (книжные иллюстрированные</w:t>
            </w:r>
            <w:r w:rsidRPr="00333159">
              <w:rPr>
                <w:sz w:val="24"/>
              </w:rPr>
              <w:t xml:space="preserve">  выставки, тематические беседы,  поэтические встречи, конкурсы рисунков, слайд-презентации, викторины, экскурсы в историю г.</w:t>
            </w:r>
            <w:r>
              <w:rPr>
                <w:sz w:val="24"/>
              </w:rPr>
              <w:t xml:space="preserve"> </w:t>
            </w:r>
            <w:r w:rsidRPr="00333159">
              <w:rPr>
                <w:sz w:val="24"/>
              </w:rPr>
              <w:t>Москва, заочные путешествия)</w:t>
            </w:r>
            <w:r>
              <w:rPr>
                <w:sz w:val="24"/>
              </w:rPr>
              <w:t>:</w:t>
            </w:r>
            <w:proofErr w:type="gramEnd"/>
          </w:p>
          <w:p w:rsidR="001726B9" w:rsidRDefault="001726B9" w:rsidP="00DD3131">
            <w:pPr>
              <w:pStyle w:val="a5"/>
              <w:numPr>
                <w:ilvl w:val="0"/>
                <w:numId w:val="4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«Прогулка для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: Москва» - обзор-путешествие»</w:t>
            </w:r>
          </w:p>
          <w:p w:rsidR="001726B9" w:rsidRDefault="001726B9" w:rsidP="00DD3131">
            <w:pPr>
              <w:pStyle w:val="a5"/>
              <w:numPr>
                <w:ilvl w:val="0"/>
                <w:numId w:val="4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«Моя Москва»: Москва в произведениях русских художников» - выставка</w:t>
            </w:r>
          </w:p>
          <w:p w:rsidR="001726B9" w:rsidRPr="00333159" w:rsidRDefault="001726B9" w:rsidP="00996525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4113DE" w:rsidRDefault="00901152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 xml:space="preserve">июль </w:t>
            </w:r>
          </w:p>
          <w:p w:rsidR="001726B9" w:rsidRPr="004113DE" w:rsidRDefault="00901152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(2</w:t>
            </w:r>
            <w:r w:rsidRPr="004113DE">
              <w:rPr>
                <w:sz w:val="24"/>
              </w:rPr>
              <w:t xml:space="preserve"> декада) – </w:t>
            </w:r>
          </w:p>
          <w:p w:rsidR="001726B9" w:rsidRPr="004113DE" w:rsidRDefault="00901152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 xml:space="preserve">август </w:t>
            </w:r>
          </w:p>
          <w:p w:rsidR="001726B9" w:rsidRPr="00A35C80" w:rsidRDefault="00901152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(1 </w:t>
            </w:r>
            <w:r w:rsidRPr="004113DE">
              <w:rPr>
                <w:sz w:val="24"/>
              </w:rPr>
              <w:t>декада)</w:t>
            </w:r>
          </w:p>
        </w:tc>
      </w:tr>
      <w:tr w:rsidR="001726B9" w:rsidTr="00996525"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421" w:type="dxa"/>
          </w:tcPr>
          <w:p w:rsidR="001726B9" w:rsidRPr="00DD3131" w:rsidRDefault="001726B9" w:rsidP="00996525">
            <w:pPr>
              <w:pStyle w:val="a5"/>
              <w:jc w:val="both"/>
              <w:rPr>
                <w:sz w:val="24"/>
              </w:rPr>
            </w:pPr>
            <w:r w:rsidRPr="00DD3131">
              <w:rPr>
                <w:sz w:val="24"/>
              </w:rPr>
              <w:t xml:space="preserve">Цикл мероприятий в рамках празднования Дня основания Ленинградской области «Мы гордимся тобой, Ленинградская область!» </w:t>
            </w:r>
          </w:p>
          <w:p w:rsidR="001726B9" w:rsidRPr="00C053D8" w:rsidRDefault="001726B9" w:rsidP="001726B9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«Гордость России» - о настоящем, прошлом и будущем Ленинградской области – </w:t>
            </w:r>
            <w:proofErr w:type="spellStart"/>
            <w:r>
              <w:rPr>
                <w:sz w:val="24"/>
              </w:rPr>
              <w:t>би</w:t>
            </w:r>
            <w:r w:rsidR="00996525">
              <w:rPr>
                <w:sz w:val="24"/>
              </w:rPr>
              <w:t>б</w:t>
            </w:r>
            <w:r>
              <w:rPr>
                <w:sz w:val="24"/>
              </w:rPr>
              <w:t>лиоревю</w:t>
            </w:r>
            <w:proofErr w:type="spellEnd"/>
          </w:p>
        </w:tc>
        <w:tc>
          <w:tcPr>
            <w:tcW w:w="3191" w:type="dxa"/>
          </w:tcPr>
          <w:p w:rsidR="001726B9" w:rsidRPr="004113DE" w:rsidRDefault="001726B9" w:rsidP="00996525">
            <w:pPr>
              <w:pStyle w:val="a5"/>
              <w:jc w:val="both"/>
              <w:rPr>
                <w:sz w:val="22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2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2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2"/>
              </w:rPr>
            </w:pPr>
            <w:r w:rsidRPr="004113DE">
              <w:rPr>
                <w:sz w:val="22"/>
              </w:rPr>
              <w:t xml:space="preserve">август </w:t>
            </w:r>
          </w:p>
        </w:tc>
      </w:tr>
      <w:tr w:rsidR="001726B9" w:rsidTr="00996525"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333159">
              <w:rPr>
                <w:sz w:val="24"/>
              </w:rPr>
              <w:t xml:space="preserve">Цикл мероприятий </w:t>
            </w:r>
            <w:proofErr w:type="gramStart"/>
            <w:r w:rsidRPr="00333159">
              <w:rPr>
                <w:sz w:val="24"/>
              </w:rPr>
              <w:t>к</w:t>
            </w:r>
            <w:proofErr w:type="gramEnd"/>
            <w:r w:rsidRPr="00333159">
              <w:rPr>
                <w:sz w:val="24"/>
              </w:rPr>
              <w:t xml:space="preserve"> Дню государственного флага России «Святые символы России»</w:t>
            </w:r>
          </w:p>
          <w:p w:rsidR="001726B9" w:rsidRPr="00DD3131" w:rsidRDefault="001726B9" w:rsidP="00996525">
            <w:pPr>
              <w:pStyle w:val="a5"/>
              <w:numPr>
                <w:ilvl w:val="0"/>
                <w:numId w:val="32"/>
              </w:num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 w:rsidRPr="00DD3131">
              <w:rPr>
                <w:sz w:val="24"/>
              </w:rPr>
              <w:t>День флага России» - интеллектуальная викторина</w:t>
            </w:r>
          </w:p>
          <w:p w:rsidR="001726B9" w:rsidRPr="00DD3131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DD3131" w:rsidRDefault="001726B9" w:rsidP="00996525">
            <w:pPr>
              <w:pStyle w:val="a5"/>
              <w:numPr>
                <w:ilvl w:val="0"/>
                <w:numId w:val="32"/>
              </w:numPr>
              <w:jc w:val="both"/>
              <w:rPr>
                <w:sz w:val="24"/>
              </w:rPr>
            </w:pPr>
            <w:r w:rsidRPr="00DD3131">
              <w:rPr>
                <w:sz w:val="24"/>
              </w:rPr>
              <w:t>«Символ доблести и гордости» - кн. выставка</w:t>
            </w: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</w:tc>
        <w:tc>
          <w:tcPr>
            <w:tcW w:w="3191" w:type="dxa"/>
          </w:tcPr>
          <w:p w:rsidR="001726B9" w:rsidRPr="004113DE" w:rsidRDefault="001726B9" w:rsidP="00996525">
            <w:pPr>
              <w:pStyle w:val="a5"/>
              <w:jc w:val="both"/>
              <w:rPr>
                <w:sz w:val="22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2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2"/>
              </w:rPr>
            </w:pPr>
            <w:r w:rsidRPr="004113DE">
              <w:rPr>
                <w:sz w:val="22"/>
              </w:rPr>
              <w:t>август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2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2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2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2"/>
              </w:rPr>
            </w:pPr>
            <w:r w:rsidRPr="004113DE">
              <w:rPr>
                <w:sz w:val="22"/>
              </w:rPr>
              <w:t>август</w:t>
            </w:r>
          </w:p>
        </w:tc>
      </w:tr>
      <w:tr w:rsidR="001726B9" w:rsidTr="00996525">
        <w:tc>
          <w:tcPr>
            <w:tcW w:w="959" w:type="dxa"/>
          </w:tcPr>
          <w:p w:rsidR="001726B9" w:rsidRDefault="00613B3D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421" w:type="dxa"/>
          </w:tcPr>
          <w:p w:rsidR="001726B9" w:rsidRPr="00DD3131" w:rsidRDefault="001726B9" w:rsidP="00996525">
            <w:pPr>
              <w:pStyle w:val="a5"/>
              <w:jc w:val="both"/>
              <w:rPr>
                <w:sz w:val="24"/>
              </w:rPr>
            </w:pPr>
            <w:r w:rsidRPr="00DD3131">
              <w:rPr>
                <w:sz w:val="24"/>
              </w:rPr>
              <w:t xml:space="preserve">Просветительская социокультурная акция </w:t>
            </w:r>
            <w:proofErr w:type="gramStart"/>
            <w:r w:rsidRPr="00DD3131">
              <w:rPr>
                <w:sz w:val="24"/>
              </w:rPr>
              <w:t>к</w:t>
            </w:r>
            <w:proofErr w:type="gramEnd"/>
            <w:r w:rsidRPr="00DD3131">
              <w:rPr>
                <w:sz w:val="24"/>
              </w:rPr>
              <w:t xml:space="preserve"> Дню знаний «Книжное раздолье – в образовании подспорье»:   </w:t>
            </w:r>
          </w:p>
          <w:p w:rsidR="001726B9" w:rsidRDefault="001726B9" w:rsidP="001726B9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«Имя Трагедии – Беслан!» - кн. выставка ко Дню солидарности в борьбе с терроризмом;</w:t>
            </w:r>
          </w:p>
          <w:p w:rsidR="000C4A96" w:rsidRPr="00A35C80" w:rsidRDefault="001726B9" w:rsidP="00813C77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«Любимый Рунет» - интернет-мания (услуги сети для школьников)</w:t>
            </w:r>
          </w:p>
        </w:tc>
        <w:tc>
          <w:tcPr>
            <w:tcW w:w="3191" w:type="dxa"/>
          </w:tcPr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сентябрь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</w:tc>
      </w:tr>
      <w:tr w:rsidR="001726B9" w:rsidTr="00996525">
        <w:tc>
          <w:tcPr>
            <w:tcW w:w="959" w:type="dxa"/>
          </w:tcPr>
          <w:p w:rsidR="001726B9" w:rsidRDefault="00613B3D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333159">
              <w:rPr>
                <w:sz w:val="24"/>
              </w:rPr>
              <w:t>Тематический цикл мероприятий, посвящённых Дню танкиста «Мощь и сила Российской армии»</w:t>
            </w:r>
            <w:r>
              <w:rPr>
                <w:sz w:val="24"/>
              </w:rPr>
              <w:t>:</w:t>
            </w:r>
          </w:p>
          <w:p w:rsidR="001726B9" w:rsidRDefault="001726B9" w:rsidP="00996525">
            <w:pPr>
              <w:pStyle w:val="a5"/>
              <w:numPr>
                <w:ilvl w:val="0"/>
                <w:numId w:val="31"/>
              </w:numPr>
              <w:jc w:val="both"/>
              <w:rPr>
                <w:sz w:val="24"/>
              </w:rPr>
            </w:pPr>
            <w:r w:rsidRPr="00F06586">
              <w:rPr>
                <w:sz w:val="24"/>
              </w:rPr>
              <w:t>«Броня крепка, и тан</w:t>
            </w:r>
            <w:r>
              <w:rPr>
                <w:sz w:val="24"/>
              </w:rPr>
              <w:t>ки наши быстры» - День танкиста,</w:t>
            </w:r>
          </w:p>
          <w:p w:rsidR="001726B9" w:rsidRPr="0064672D" w:rsidRDefault="001726B9" w:rsidP="00996525">
            <w:pPr>
              <w:pStyle w:val="a5"/>
              <w:numPr>
                <w:ilvl w:val="0"/>
                <w:numId w:val="31"/>
              </w:numPr>
              <w:rPr>
                <w:sz w:val="24"/>
              </w:rPr>
            </w:pPr>
            <w:r w:rsidRPr="0064672D">
              <w:rPr>
                <w:sz w:val="24"/>
              </w:rPr>
              <w:t>«Танкистов славен ратный труд» - виртуальный обзор-презентация</w:t>
            </w:r>
          </w:p>
          <w:p w:rsidR="001726B9" w:rsidRPr="00A35C80" w:rsidRDefault="001726B9" w:rsidP="00996525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февраль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сентябрь</w:t>
            </w:r>
          </w:p>
        </w:tc>
      </w:tr>
      <w:tr w:rsidR="001726B9" w:rsidTr="00996525">
        <w:tc>
          <w:tcPr>
            <w:tcW w:w="959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613B3D">
              <w:rPr>
                <w:b/>
                <w:sz w:val="24"/>
              </w:rPr>
              <w:t>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333159">
              <w:rPr>
                <w:sz w:val="24"/>
              </w:rPr>
              <w:t xml:space="preserve">Социокультурная акция  в рамках Дня пожилого человека «Пусть будет тёплой  осень жизни»          </w:t>
            </w:r>
          </w:p>
          <w:p w:rsidR="001726B9" w:rsidRDefault="001726B9" w:rsidP="001726B9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«5 минут </w:t>
            </w:r>
            <w:proofErr w:type="spellStart"/>
            <w:r>
              <w:rPr>
                <w:sz w:val="24"/>
              </w:rPr>
              <w:t>библиотерапии</w:t>
            </w:r>
            <w:proofErr w:type="spellEnd"/>
            <w:r>
              <w:rPr>
                <w:sz w:val="24"/>
              </w:rPr>
              <w:t xml:space="preserve">: исцели себя сам» - литературный </w:t>
            </w:r>
            <w:proofErr w:type="spellStart"/>
            <w:r>
              <w:rPr>
                <w:sz w:val="24"/>
              </w:rPr>
              <w:t>микс</w:t>
            </w:r>
            <w:proofErr w:type="spellEnd"/>
            <w:r>
              <w:rPr>
                <w:sz w:val="24"/>
              </w:rPr>
              <w:t>;</w:t>
            </w:r>
          </w:p>
          <w:p w:rsidR="001726B9" w:rsidRDefault="001726B9" w:rsidP="001726B9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«Умейте в жизни улыбаться» - час полезной информации;</w:t>
            </w:r>
          </w:p>
          <w:p w:rsidR="001726B9" w:rsidRPr="00A35C80" w:rsidRDefault="001726B9" w:rsidP="001726B9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саду ли, в огороде»- виртуальный дайджест</w:t>
            </w:r>
          </w:p>
        </w:tc>
        <w:tc>
          <w:tcPr>
            <w:tcW w:w="3191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октябрь</w:t>
            </w: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октябрь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4113DE" w:rsidP="00996525">
            <w:pPr>
              <w:pStyle w:val="a5"/>
              <w:jc w:val="both"/>
              <w:rPr>
                <w:b/>
                <w:sz w:val="24"/>
              </w:rPr>
            </w:pPr>
            <w:r w:rsidRPr="004113DE">
              <w:rPr>
                <w:sz w:val="24"/>
              </w:rPr>
              <w:t>апрель</w:t>
            </w:r>
          </w:p>
        </w:tc>
      </w:tr>
      <w:tr w:rsidR="001726B9" w:rsidTr="00996525">
        <w:tc>
          <w:tcPr>
            <w:tcW w:w="959" w:type="dxa"/>
          </w:tcPr>
          <w:p w:rsidR="001726B9" w:rsidRDefault="00613B3D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333159">
              <w:rPr>
                <w:sz w:val="24"/>
              </w:rPr>
              <w:t>Цикл мероприятий  «Именем этим гордится Россия» (к 150-летию со дня рождения И.А. Бунина)</w:t>
            </w:r>
          </w:p>
          <w:p w:rsidR="001726B9" w:rsidRPr="00333159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«Родина. Поэзия. Судьба» - виртуальная выставка-обзор</w:t>
            </w:r>
          </w:p>
        </w:tc>
        <w:tc>
          <w:tcPr>
            <w:tcW w:w="3191" w:type="dxa"/>
          </w:tcPr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октябрь</w:t>
            </w:r>
          </w:p>
        </w:tc>
      </w:tr>
      <w:tr w:rsidR="001726B9" w:rsidTr="00996525">
        <w:tc>
          <w:tcPr>
            <w:tcW w:w="959" w:type="dxa"/>
          </w:tcPr>
          <w:p w:rsidR="001726B9" w:rsidRDefault="00613B3D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333159">
              <w:rPr>
                <w:sz w:val="24"/>
              </w:rPr>
              <w:t>Социокультурная библиотечная акция «Рождённое любовью слово «Мама»</w:t>
            </w:r>
          </w:p>
          <w:p w:rsidR="001726B9" w:rsidRPr="00333159" w:rsidRDefault="001726B9" w:rsidP="001726B9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«Подвиг материнского сердца» - о солдатских матерях – виртуальный дайджест</w:t>
            </w:r>
          </w:p>
        </w:tc>
        <w:tc>
          <w:tcPr>
            <w:tcW w:w="3191" w:type="dxa"/>
          </w:tcPr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ноябрь</w:t>
            </w:r>
          </w:p>
        </w:tc>
      </w:tr>
      <w:tr w:rsidR="001726B9" w:rsidTr="00996525">
        <w:tc>
          <w:tcPr>
            <w:tcW w:w="959" w:type="dxa"/>
          </w:tcPr>
          <w:p w:rsidR="001726B9" w:rsidRDefault="00613B3D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BC1B59">
              <w:rPr>
                <w:sz w:val="24"/>
              </w:rPr>
              <w:t>Цикл мероприятий  ко  Дню народного единства  «Един народ -  сильна  Россия!»</w:t>
            </w:r>
          </w:p>
          <w:p w:rsidR="001726B9" w:rsidRPr="00333159" w:rsidRDefault="001726B9" w:rsidP="001726B9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«С верой в себя и Россию» -  выставка-посвящение</w:t>
            </w:r>
          </w:p>
        </w:tc>
        <w:tc>
          <w:tcPr>
            <w:tcW w:w="3191" w:type="dxa"/>
          </w:tcPr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ноябрь</w:t>
            </w:r>
          </w:p>
        </w:tc>
      </w:tr>
      <w:tr w:rsidR="001726B9" w:rsidTr="00996525">
        <w:tc>
          <w:tcPr>
            <w:tcW w:w="959" w:type="dxa"/>
          </w:tcPr>
          <w:p w:rsidR="001726B9" w:rsidRDefault="00613B3D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421" w:type="dxa"/>
          </w:tcPr>
          <w:p w:rsidR="001726B9" w:rsidRPr="00813C77" w:rsidRDefault="001726B9" w:rsidP="00996525">
            <w:pPr>
              <w:pStyle w:val="a5"/>
              <w:jc w:val="both"/>
              <w:rPr>
                <w:sz w:val="24"/>
              </w:rPr>
            </w:pPr>
            <w:r w:rsidRPr="00BC1B59">
              <w:rPr>
                <w:sz w:val="24"/>
              </w:rPr>
              <w:t xml:space="preserve">Цикл  мероприятий по пропаганде здорового образа жизни, направленных на противодействие распространению  наркомании, алкоголизма и  </w:t>
            </w:r>
            <w:proofErr w:type="spellStart"/>
            <w:r w:rsidRPr="00BC1B59">
              <w:rPr>
                <w:sz w:val="24"/>
              </w:rPr>
              <w:t>табакокурения</w:t>
            </w:r>
            <w:proofErr w:type="spellEnd"/>
            <w:r w:rsidRPr="00BC1B59">
              <w:rPr>
                <w:sz w:val="24"/>
              </w:rPr>
              <w:t xml:space="preserve"> </w:t>
            </w:r>
            <w:r w:rsidRPr="00813C77">
              <w:rPr>
                <w:sz w:val="24"/>
              </w:rPr>
              <w:t xml:space="preserve">«Жизнь – это дар, умей его ценить»   </w:t>
            </w:r>
          </w:p>
          <w:p w:rsidR="001726B9" w:rsidRPr="00784DB2" w:rsidRDefault="001726B9" w:rsidP="001726B9">
            <w:pPr>
              <w:pStyle w:val="ab"/>
              <w:numPr>
                <w:ilvl w:val="0"/>
                <w:numId w:val="22"/>
              </w:numPr>
              <w:rPr>
                <w:sz w:val="24"/>
              </w:rPr>
            </w:pPr>
            <w:r w:rsidRPr="00784DB2">
              <w:rPr>
                <w:sz w:val="24"/>
              </w:rPr>
              <w:t>«</w:t>
            </w:r>
            <w:proofErr w:type="gramStart"/>
            <w:r w:rsidRPr="00784DB2">
              <w:rPr>
                <w:sz w:val="24"/>
              </w:rPr>
              <w:t>Скажи</w:t>
            </w:r>
            <w:proofErr w:type="gramEnd"/>
            <w:r w:rsidRPr="00784DB2">
              <w:rPr>
                <w:sz w:val="24"/>
              </w:rPr>
              <w:t xml:space="preserve"> НЕТ </w:t>
            </w:r>
            <w:proofErr w:type="spellStart"/>
            <w:r w:rsidRPr="00784DB2">
              <w:rPr>
                <w:sz w:val="24"/>
              </w:rPr>
              <w:t>табакокурению</w:t>
            </w:r>
            <w:proofErr w:type="spellEnd"/>
            <w:r w:rsidRPr="00784DB2">
              <w:rPr>
                <w:sz w:val="24"/>
              </w:rPr>
              <w:t>»</w:t>
            </w:r>
            <w:r>
              <w:rPr>
                <w:sz w:val="24"/>
              </w:rPr>
              <w:t xml:space="preserve"> - буклет</w:t>
            </w:r>
          </w:p>
          <w:p w:rsidR="001726B9" w:rsidRPr="00784DB2" w:rsidRDefault="001726B9" w:rsidP="001726B9">
            <w:pPr>
              <w:pStyle w:val="ab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«Здоровье не купишь, его разум дарит</w:t>
            </w:r>
            <w:r w:rsidRPr="00784DB2">
              <w:rPr>
                <w:sz w:val="24"/>
              </w:rPr>
              <w:t xml:space="preserve">» - </w:t>
            </w:r>
            <w:r>
              <w:rPr>
                <w:sz w:val="24"/>
              </w:rPr>
              <w:t>экспресс-</w:t>
            </w:r>
            <w:r w:rsidRPr="00784DB2">
              <w:rPr>
                <w:sz w:val="24"/>
              </w:rPr>
              <w:t>обзор журналов</w:t>
            </w:r>
            <w:r>
              <w:rPr>
                <w:sz w:val="24"/>
              </w:rPr>
              <w:t xml:space="preserve"> «ФИС»,</w:t>
            </w:r>
            <w:r w:rsidRPr="00784DB2">
              <w:rPr>
                <w:sz w:val="24"/>
              </w:rPr>
              <w:t xml:space="preserve"> «Будь здоров» и «ЗОЖ»;</w:t>
            </w:r>
          </w:p>
          <w:p w:rsidR="001726B9" w:rsidRPr="00CF4E6C" w:rsidRDefault="001726B9" w:rsidP="001726B9">
            <w:pPr>
              <w:pStyle w:val="ab"/>
              <w:numPr>
                <w:ilvl w:val="0"/>
                <w:numId w:val="22"/>
              </w:numPr>
              <w:rPr>
                <w:sz w:val="24"/>
              </w:rPr>
            </w:pPr>
            <w:r w:rsidRPr="00CF4E6C">
              <w:rPr>
                <w:sz w:val="24"/>
              </w:rPr>
              <w:t xml:space="preserve">«5 минут </w:t>
            </w:r>
            <w:proofErr w:type="spellStart"/>
            <w:r w:rsidRPr="00CF4E6C">
              <w:rPr>
                <w:sz w:val="24"/>
              </w:rPr>
              <w:t>библиот</w:t>
            </w:r>
            <w:r>
              <w:rPr>
                <w:sz w:val="24"/>
              </w:rPr>
              <w:t>ерапии</w:t>
            </w:r>
            <w:proofErr w:type="spellEnd"/>
            <w:r>
              <w:rPr>
                <w:sz w:val="24"/>
              </w:rPr>
              <w:t xml:space="preserve">: исцели себя сам» - литературный </w:t>
            </w:r>
            <w:proofErr w:type="spellStart"/>
            <w:r>
              <w:rPr>
                <w:sz w:val="24"/>
              </w:rPr>
              <w:t>микс</w:t>
            </w:r>
            <w:proofErr w:type="spellEnd"/>
            <w:r w:rsidRPr="00CF4E6C">
              <w:rPr>
                <w:sz w:val="24"/>
              </w:rPr>
              <w:t>;</w:t>
            </w:r>
          </w:p>
          <w:p w:rsidR="001726B9" w:rsidRPr="00333159" w:rsidRDefault="001726B9" w:rsidP="00996525">
            <w:pPr>
              <w:pStyle w:val="a5"/>
              <w:ind w:left="720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ноябрь</w:t>
            </w:r>
          </w:p>
        </w:tc>
      </w:tr>
      <w:tr w:rsidR="001726B9" w:rsidTr="00996525">
        <w:tc>
          <w:tcPr>
            <w:tcW w:w="959" w:type="dxa"/>
          </w:tcPr>
          <w:p w:rsidR="001726B9" w:rsidRDefault="00613B3D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542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 w:rsidRPr="00BC1B59">
              <w:rPr>
                <w:sz w:val="24"/>
              </w:rPr>
              <w:t>Акция, направленная на  социокультурную поддержку инвалидов «Давайте поклоняться доброте»</w:t>
            </w:r>
            <w:r>
              <w:rPr>
                <w:sz w:val="24"/>
              </w:rPr>
              <w:t>:</w:t>
            </w:r>
          </w:p>
          <w:p w:rsidR="001726B9" w:rsidRDefault="001726B9" w:rsidP="001726B9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«Мир глазами особого ребенка» - кн. выставка;</w:t>
            </w:r>
          </w:p>
          <w:p w:rsidR="001726B9" w:rsidRDefault="001726B9" w:rsidP="001726B9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«За равные возможности: новое в законодательстве для инвалидов» - экспресс-подборка</w:t>
            </w:r>
          </w:p>
          <w:p w:rsidR="001726B9" w:rsidRPr="00333159" w:rsidRDefault="001726B9" w:rsidP="00996525">
            <w:pPr>
              <w:pStyle w:val="a5"/>
              <w:jc w:val="both"/>
              <w:rPr>
                <w:sz w:val="24"/>
              </w:rPr>
            </w:pPr>
            <w:r w:rsidRPr="00BC1B59">
              <w:rPr>
                <w:sz w:val="24"/>
              </w:rPr>
              <w:t xml:space="preserve">                                 </w:t>
            </w:r>
          </w:p>
        </w:tc>
        <w:tc>
          <w:tcPr>
            <w:tcW w:w="3191" w:type="dxa"/>
          </w:tcPr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декабрь</w:t>
            </w:r>
          </w:p>
        </w:tc>
      </w:tr>
      <w:tr w:rsidR="001726B9" w:rsidTr="00996525">
        <w:tc>
          <w:tcPr>
            <w:tcW w:w="959" w:type="dxa"/>
          </w:tcPr>
          <w:p w:rsidR="001726B9" w:rsidRDefault="00613B3D" w:rsidP="00613B3D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23.</w:t>
            </w:r>
          </w:p>
        </w:tc>
        <w:tc>
          <w:tcPr>
            <w:tcW w:w="5421" w:type="dxa"/>
          </w:tcPr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Мероприятия по информационному просвещению граждан пожилого возраста «Бабушка-онлайн. Дедушка-онлайн» совместно с ЦОД подготовить:</w:t>
            </w: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-обучающие семинары: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«Мир правовых знаний открывает </w:t>
            </w:r>
            <w:proofErr w:type="spellStart"/>
            <w:r w:rsidRPr="00C2478D">
              <w:rPr>
                <w:sz w:val="24"/>
              </w:rPr>
              <w:t>КонсультантПлюс</w:t>
            </w:r>
            <w:proofErr w:type="spellEnd"/>
            <w:r w:rsidRPr="00C2478D">
              <w:rPr>
                <w:sz w:val="24"/>
              </w:rPr>
              <w:t>»;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«Портал </w:t>
            </w:r>
            <w:proofErr w:type="spellStart"/>
            <w:r w:rsidRPr="00C2478D">
              <w:rPr>
                <w:sz w:val="24"/>
              </w:rPr>
              <w:t>Госуслуг</w:t>
            </w:r>
            <w:proofErr w:type="spellEnd"/>
            <w:r w:rsidRPr="00C2478D">
              <w:rPr>
                <w:sz w:val="24"/>
              </w:rPr>
              <w:t>»;</w:t>
            </w:r>
          </w:p>
          <w:p w:rsidR="001726B9" w:rsidRDefault="001726B9" w:rsidP="001726B9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«Электронные ресурсы ПФ»;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Встреча со специалистом «Правового портала»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«Электронное правительство»: как получить услуги через интернет;</w:t>
            </w: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C2478D">
              <w:rPr>
                <w:sz w:val="24"/>
              </w:rPr>
              <w:t>«Ваша финансовая грамотность»: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Встреча со специалистами Сбербанка;</w:t>
            </w:r>
          </w:p>
          <w:p w:rsidR="001726B9" w:rsidRDefault="001726B9" w:rsidP="001726B9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Почта-банка;</w:t>
            </w:r>
          </w:p>
          <w:p w:rsidR="001726B9" w:rsidRDefault="001726B9" w:rsidP="001726B9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Встреча с </w:t>
            </w:r>
            <w:proofErr w:type="spellStart"/>
            <w:r>
              <w:rPr>
                <w:sz w:val="24"/>
              </w:rPr>
              <w:t>Роспотребнадзором</w:t>
            </w:r>
            <w:proofErr w:type="spellEnd"/>
            <w:proofErr w:type="gramStart"/>
            <w:r>
              <w:rPr>
                <w:sz w:val="24"/>
              </w:rPr>
              <w:t xml:space="preserve"> /К</w:t>
            </w:r>
            <w:proofErr w:type="gramEnd"/>
            <w:r>
              <w:rPr>
                <w:sz w:val="24"/>
              </w:rPr>
              <w:t>о дню потребителя/</w:t>
            </w:r>
          </w:p>
          <w:p w:rsidR="001726B9" w:rsidRDefault="001726B9" w:rsidP="001726B9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Встреча со специалистом юридической службы</w:t>
            </w:r>
          </w:p>
          <w:p w:rsidR="001726B9" w:rsidRDefault="001726B9" w:rsidP="001726B9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Встреча с </w:t>
            </w:r>
            <w:proofErr w:type="gramStart"/>
            <w:r>
              <w:rPr>
                <w:sz w:val="24"/>
              </w:rPr>
              <w:t>налоговой</w:t>
            </w:r>
            <w:proofErr w:type="gramEnd"/>
          </w:p>
          <w:p w:rsidR="001726B9" w:rsidRPr="000668B0" w:rsidRDefault="001726B9" w:rsidP="001726B9">
            <w:pPr>
              <w:pStyle w:val="ab"/>
              <w:numPr>
                <w:ilvl w:val="0"/>
                <w:numId w:val="8"/>
              </w:numPr>
              <w:rPr>
                <w:sz w:val="24"/>
              </w:rPr>
            </w:pPr>
            <w:r w:rsidRPr="000668B0">
              <w:rPr>
                <w:sz w:val="24"/>
              </w:rPr>
              <w:t>«Финансовая грамотность населения – требование времени» - совместно с Национальным центром финансовой грамотности</w:t>
            </w:r>
          </w:p>
          <w:p w:rsidR="001726B9" w:rsidRPr="00E65064" w:rsidRDefault="001726B9" w:rsidP="001726B9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«ЖКХ: квартирный вопрос» - пресс-досье</w:t>
            </w:r>
          </w:p>
        </w:tc>
        <w:tc>
          <w:tcPr>
            <w:tcW w:w="3191" w:type="dxa"/>
          </w:tcPr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1-4 квартал</w:t>
            </w: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1-4 квартал</w:t>
            </w: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1-4 квартал</w:t>
            </w: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1-4 квартал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1-4 кв</w:t>
            </w:r>
            <w:r w:rsidR="00901152">
              <w:rPr>
                <w:sz w:val="24"/>
              </w:rPr>
              <w:t>.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3 кв</w:t>
            </w:r>
            <w:r w:rsidR="004113DE">
              <w:rPr>
                <w:sz w:val="24"/>
              </w:rPr>
              <w:t>.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4 кв</w:t>
            </w:r>
            <w:r w:rsidR="00901152">
              <w:rPr>
                <w:sz w:val="24"/>
              </w:rPr>
              <w:t>.</w:t>
            </w:r>
          </w:p>
        </w:tc>
      </w:tr>
      <w:tr w:rsidR="001726B9" w:rsidTr="00996525">
        <w:tc>
          <w:tcPr>
            <w:tcW w:w="9571" w:type="dxa"/>
            <w:gridSpan w:val="3"/>
          </w:tcPr>
          <w:p w:rsidR="001726B9" w:rsidRDefault="001726B9" w:rsidP="00996525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Пропаганда ББЗ</w:t>
            </w:r>
          </w:p>
        </w:tc>
      </w:tr>
      <w:tr w:rsidR="001726B9" w:rsidTr="00996525">
        <w:tc>
          <w:tcPr>
            <w:tcW w:w="959" w:type="dxa"/>
          </w:tcPr>
          <w:p w:rsidR="001726B9" w:rsidRDefault="00613B3D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1726B9">
              <w:rPr>
                <w:b/>
                <w:sz w:val="24"/>
              </w:rPr>
              <w:t>.</w:t>
            </w:r>
          </w:p>
        </w:tc>
        <w:tc>
          <w:tcPr>
            <w:tcW w:w="5421" w:type="dxa"/>
          </w:tcPr>
          <w:p w:rsidR="001726B9" w:rsidRPr="003A3C63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 w:rsidRPr="00C2478D">
              <w:rPr>
                <w:sz w:val="24"/>
              </w:rPr>
              <w:t>1.</w:t>
            </w:r>
            <w:r w:rsidRPr="003A3C63">
              <w:rPr>
                <w:b/>
                <w:sz w:val="24"/>
              </w:rPr>
              <w:t>Проводить экскурсии по темам:</w:t>
            </w:r>
          </w:p>
          <w:p w:rsidR="001726B9" w:rsidRDefault="001726B9" w:rsidP="001726B9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«Библиотечный город»: библиотечный урок-экскурсия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 «Вместе с другом в библиотеку»;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«Нам знаком – </w:t>
            </w:r>
            <w:proofErr w:type="spellStart"/>
            <w:r>
              <w:rPr>
                <w:sz w:val="24"/>
              </w:rPr>
              <w:t>К</w:t>
            </w:r>
            <w:r w:rsidRPr="00C2478D">
              <w:rPr>
                <w:sz w:val="24"/>
              </w:rPr>
              <w:t>нижкин</w:t>
            </w:r>
            <w:proofErr w:type="spellEnd"/>
            <w:r w:rsidRPr="00C2478D">
              <w:rPr>
                <w:sz w:val="24"/>
              </w:rPr>
              <w:t xml:space="preserve"> дом»</w:t>
            </w:r>
            <w:r>
              <w:rPr>
                <w:sz w:val="24"/>
              </w:rPr>
              <w:t xml:space="preserve"> и др.</w:t>
            </w:r>
          </w:p>
          <w:p w:rsidR="001726B9" w:rsidRPr="003A3C63" w:rsidRDefault="001726B9" w:rsidP="00996525">
            <w:pPr>
              <w:pStyle w:val="a5"/>
              <w:jc w:val="both"/>
              <w:rPr>
                <w:b/>
                <w:sz w:val="24"/>
              </w:rPr>
            </w:pPr>
            <w:r w:rsidRPr="00C2478D">
              <w:rPr>
                <w:sz w:val="24"/>
              </w:rPr>
              <w:t>2.</w:t>
            </w:r>
            <w:r w:rsidRPr="003A3C63">
              <w:rPr>
                <w:b/>
                <w:sz w:val="24"/>
              </w:rPr>
              <w:t>Библиогра</w:t>
            </w:r>
            <w:r>
              <w:rPr>
                <w:b/>
                <w:sz w:val="24"/>
              </w:rPr>
              <w:t>ф</w:t>
            </w:r>
            <w:r w:rsidRPr="003A3C63">
              <w:rPr>
                <w:b/>
                <w:sz w:val="24"/>
              </w:rPr>
              <w:t>ические уроки, консультации по темам:</w:t>
            </w:r>
          </w:p>
          <w:p w:rsidR="001726B9" w:rsidRDefault="001726B9" w:rsidP="001726B9">
            <w:pPr>
              <w:pStyle w:val="a5"/>
              <w:numPr>
                <w:ilvl w:val="0"/>
                <w:numId w:val="17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«От глиняной таблички к электронной книге» - презентация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Правила пользования библиотекой;</w:t>
            </w:r>
          </w:p>
          <w:p w:rsidR="001726B9" w:rsidRDefault="001726B9" w:rsidP="001726B9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«Книжное снаряжение» - урок познания (структура книги);</w:t>
            </w:r>
          </w:p>
          <w:p w:rsidR="001726B9" w:rsidRDefault="001726B9" w:rsidP="001726B9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«Интересно знать, где что искать» - тренинг-практикум;</w:t>
            </w:r>
          </w:p>
          <w:p w:rsidR="001726B9" w:rsidRDefault="001726B9" w:rsidP="001726B9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«Три волшебных буквы СБА»;</w:t>
            </w:r>
          </w:p>
          <w:p w:rsidR="001726B9" w:rsidRDefault="001726B9" w:rsidP="001726B9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«Сую свой нос в любой вопрос» (справочники, словари, энциклопедии) и др.</w:t>
            </w: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3.</w:t>
            </w:r>
            <w:r w:rsidRPr="003A3C63">
              <w:rPr>
                <w:b/>
                <w:sz w:val="24"/>
              </w:rPr>
              <w:t>Библиографические обзоры: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 xml:space="preserve"> «Кто лучше женщины расскажет про любовь?» - обзор женской прозы</w:t>
            </w:r>
          </w:p>
          <w:p w:rsidR="001726B9" w:rsidRDefault="001726B9" w:rsidP="001726B9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 «На детстве их – войны отметины» - виртуальная выставка-обзор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малолетних узников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«Россия-Финляндия – добрые соседи»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бзор книг ко Дню толерантности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«И пусть работа подождет»: выставка-обзор журнальной периодики;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«Что принес нам почтальон»: интересное в газетах»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«Галерея книжных новинок: смотри, читай!»;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«Новые имена в литературе»;</w:t>
            </w:r>
            <w:r>
              <w:rPr>
                <w:sz w:val="24"/>
              </w:rPr>
              <w:t xml:space="preserve"> и др.</w:t>
            </w:r>
          </w:p>
          <w:p w:rsidR="001726B9" w:rsidRPr="003A3C63" w:rsidRDefault="001726B9" w:rsidP="00996525">
            <w:pPr>
              <w:pStyle w:val="a5"/>
              <w:jc w:val="both"/>
              <w:rPr>
                <w:i/>
                <w:sz w:val="24"/>
              </w:rPr>
            </w:pPr>
            <w:r w:rsidRPr="00C2478D">
              <w:rPr>
                <w:sz w:val="24"/>
              </w:rPr>
              <w:t>4.</w:t>
            </w:r>
            <w:r w:rsidRPr="003A3C63">
              <w:rPr>
                <w:b/>
                <w:sz w:val="24"/>
              </w:rPr>
              <w:t>Рекомендательные,</w:t>
            </w:r>
            <w:r>
              <w:rPr>
                <w:b/>
                <w:sz w:val="24"/>
              </w:rPr>
              <w:t xml:space="preserve"> </w:t>
            </w:r>
            <w:r w:rsidRPr="003A3C63">
              <w:rPr>
                <w:b/>
                <w:sz w:val="24"/>
              </w:rPr>
              <w:t>информационные списки</w:t>
            </w:r>
            <w:r w:rsidRPr="003A3C63">
              <w:rPr>
                <w:i/>
                <w:sz w:val="24"/>
              </w:rPr>
              <w:t>:</w:t>
            </w:r>
          </w:p>
          <w:p w:rsidR="001726B9" w:rsidRDefault="001726B9" w:rsidP="001726B9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7A2D83">
              <w:rPr>
                <w:sz w:val="24"/>
              </w:rPr>
              <w:t xml:space="preserve"> Новые поступления в ЕФ МКУК «ЦМБ»;</w:t>
            </w:r>
          </w:p>
          <w:p w:rsidR="001726B9" w:rsidRPr="00822E9E" w:rsidRDefault="001726B9" w:rsidP="001726B9">
            <w:pPr>
              <w:pStyle w:val="ab"/>
              <w:numPr>
                <w:ilvl w:val="0"/>
                <w:numId w:val="12"/>
              </w:numPr>
              <w:rPr>
                <w:sz w:val="24"/>
              </w:rPr>
            </w:pPr>
            <w:r w:rsidRPr="00822E9E">
              <w:rPr>
                <w:sz w:val="24"/>
              </w:rPr>
              <w:t>«Блокадная муза» - рек</w:t>
            </w:r>
            <w:proofErr w:type="gramStart"/>
            <w:r w:rsidRPr="00822E9E">
              <w:rPr>
                <w:sz w:val="24"/>
              </w:rPr>
              <w:t>.</w:t>
            </w:r>
            <w:proofErr w:type="gramEnd"/>
            <w:r w:rsidRPr="00822E9E">
              <w:rPr>
                <w:sz w:val="24"/>
              </w:rPr>
              <w:t xml:space="preserve"> </w:t>
            </w:r>
            <w:proofErr w:type="gramStart"/>
            <w:r w:rsidRPr="00822E9E">
              <w:rPr>
                <w:sz w:val="24"/>
              </w:rPr>
              <w:t>с</w:t>
            </w:r>
            <w:proofErr w:type="gramEnd"/>
            <w:r w:rsidRPr="00822E9E">
              <w:rPr>
                <w:sz w:val="24"/>
              </w:rPr>
              <w:t>писок литературы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Краеведческий календарь на 2020 год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C2478D">
              <w:rPr>
                <w:sz w:val="24"/>
              </w:rPr>
              <w:t>Подготовить буклеты:</w:t>
            </w:r>
          </w:p>
          <w:p w:rsidR="001726B9" w:rsidRDefault="001726B9" w:rsidP="001726B9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Скажи</w:t>
            </w:r>
            <w:proofErr w:type="gramEnd"/>
            <w:r>
              <w:rPr>
                <w:sz w:val="24"/>
              </w:rPr>
              <w:t xml:space="preserve"> НЕТ </w:t>
            </w:r>
            <w:proofErr w:type="spellStart"/>
            <w:r>
              <w:rPr>
                <w:sz w:val="24"/>
              </w:rPr>
              <w:t>табакокурению</w:t>
            </w:r>
            <w:proofErr w:type="spellEnd"/>
            <w:r>
              <w:rPr>
                <w:sz w:val="24"/>
              </w:rPr>
              <w:t>»;</w:t>
            </w:r>
          </w:p>
          <w:p w:rsidR="001726B9" w:rsidRPr="00036F7C" w:rsidRDefault="001726B9" w:rsidP="001726B9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036F7C">
              <w:rPr>
                <w:sz w:val="24"/>
              </w:rPr>
              <w:t xml:space="preserve">К 95-летию В. </w:t>
            </w:r>
            <w:proofErr w:type="spellStart"/>
            <w:r w:rsidRPr="00036F7C">
              <w:rPr>
                <w:sz w:val="24"/>
              </w:rPr>
              <w:t>Чудаковой</w:t>
            </w:r>
            <w:proofErr w:type="spellEnd"/>
            <w:r w:rsidRPr="00036F7C">
              <w:rPr>
                <w:sz w:val="24"/>
              </w:rPr>
              <w:t>, жила и работала в Кировске</w:t>
            </w:r>
            <w:r>
              <w:rPr>
                <w:sz w:val="24"/>
              </w:rPr>
              <w:t>;</w:t>
            </w:r>
          </w:p>
          <w:p w:rsidR="001726B9" w:rsidRPr="00036F7C" w:rsidRDefault="001726B9" w:rsidP="001726B9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036F7C">
              <w:rPr>
                <w:sz w:val="24"/>
              </w:rPr>
              <w:t>К  100-летию Л. И. Хаустова, воевал на Невском  пятачке;</w:t>
            </w:r>
          </w:p>
          <w:p w:rsidR="001726B9" w:rsidRPr="00036F7C" w:rsidRDefault="001726B9" w:rsidP="001726B9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036F7C">
              <w:rPr>
                <w:sz w:val="24"/>
              </w:rPr>
              <w:t xml:space="preserve">К 120-летию П. Н. </w:t>
            </w:r>
            <w:proofErr w:type="spellStart"/>
            <w:r w:rsidRPr="00036F7C">
              <w:rPr>
                <w:sz w:val="24"/>
              </w:rPr>
              <w:t>Лукницкого</w:t>
            </w:r>
            <w:proofErr w:type="spellEnd"/>
            <w:r w:rsidRPr="00036F7C">
              <w:rPr>
                <w:sz w:val="24"/>
              </w:rPr>
              <w:t>, писателя-фронтовика, воевал в районе  Невской Дубровки;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036F7C">
              <w:rPr>
                <w:sz w:val="24"/>
              </w:rPr>
              <w:t>К 120-летию В. В. Вишневского, писателя-фронтовика, воевал в районе Невской Дубровки.</w:t>
            </w: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  <w:r w:rsidRPr="00C2478D">
              <w:rPr>
                <w:sz w:val="24"/>
              </w:rPr>
              <w:t>6.Дни информации, часы информации:</w:t>
            </w:r>
          </w:p>
          <w:p w:rsidR="001726B9" w:rsidRPr="00813C77" w:rsidRDefault="001726B9" w:rsidP="001726B9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813C77">
              <w:rPr>
                <w:sz w:val="24"/>
              </w:rPr>
              <w:t xml:space="preserve">Мир правовых знаний открывает </w:t>
            </w:r>
            <w:proofErr w:type="spellStart"/>
            <w:r w:rsidRPr="00813C77">
              <w:rPr>
                <w:sz w:val="24"/>
              </w:rPr>
              <w:t>КонсультантПлюс</w:t>
            </w:r>
            <w:proofErr w:type="spellEnd"/>
            <w:r w:rsidRPr="00813C77">
              <w:rPr>
                <w:sz w:val="24"/>
              </w:rPr>
              <w:t>»;</w:t>
            </w:r>
          </w:p>
          <w:p w:rsidR="001726B9" w:rsidRPr="00813C77" w:rsidRDefault="001726B9" w:rsidP="001726B9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813C77">
              <w:rPr>
                <w:sz w:val="24"/>
              </w:rPr>
              <w:t xml:space="preserve">«Портал </w:t>
            </w:r>
            <w:proofErr w:type="spellStart"/>
            <w:r w:rsidRPr="00813C77">
              <w:rPr>
                <w:sz w:val="24"/>
              </w:rPr>
              <w:t>Госуслуг</w:t>
            </w:r>
            <w:proofErr w:type="spellEnd"/>
            <w:r w:rsidRPr="00813C77">
              <w:rPr>
                <w:sz w:val="24"/>
              </w:rPr>
              <w:t>»;</w:t>
            </w:r>
          </w:p>
          <w:p w:rsidR="001726B9" w:rsidRPr="00813C77" w:rsidRDefault="001726B9" w:rsidP="001726B9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813C77">
              <w:rPr>
                <w:sz w:val="24"/>
              </w:rPr>
              <w:t>«Электронные ресурсы ПФ»;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«Электронное правительство»: как получить услуги через интернет;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Встреча со специалистами Сбербанка;</w:t>
            </w:r>
          </w:p>
          <w:p w:rsidR="001726B9" w:rsidRPr="00C2478D" w:rsidRDefault="001726B9" w:rsidP="001726B9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C2478D">
              <w:rPr>
                <w:sz w:val="24"/>
              </w:rPr>
              <w:t>Почта-банка;</w:t>
            </w:r>
          </w:p>
          <w:p w:rsidR="001726B9" w:rsidRDefault="001726B9" w:rsidP="001726B9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«Финансовая грамотность населения – требование времени» - совместно с Национальным центром финансовой грамотности</w:t>
            </w:r>
          </w:p>
          <w:p w:rsidR="001726B9" w:rsidRDefault="001726B9" w:rsidP="001726B9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B475D0">
              <w:rPr>
                <w:sz w:val="24"/>
              </w:rPr>
              <w:t xml:space="preserve"> «Право знать!» - выставка социальной информации </w:t>
            </w:r>
          </w:p>
          <w:p w:rsidR="001726B9" w:rsidRPr="00B475D0" w:rsidRDefault="001726B9" w:rsidP="001726B9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B475D0">
              <w:rPr>
                <w:sz w:val="24"/>
              </w:rPr>
              <w:t>8. Своевременно размещать информацию на сайте библиотеки, использовать сайт, как канал для рекламирования библиотек и их услуг. Взаимодействовать с местными СМИ для продвижения информационных материалов библиотек и информирования горожан.</w:t>
            </w: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1-4 кв.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1-4 кв.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11 апреля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ноябрь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1-4 кв.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1-4 кв.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 xml:space="preserve">1-4 </w:t>
            </w:r>
            <w:proofErr w:type="spellStart"/>
            <w:r w:rsidRPr="004113DE">
              <w:rPr>
                <w:sz w:val="24"/>
              </w:rPr>
              <w:t>кв</w:t>
            </w:r>
            <w:proofErr w:type="spellEnd"/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1-4 кв.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901152" w:rsidRDefault="00901152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1-4 кв.</w:t>
            </w: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май</w:t>
            </w: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август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ноябрь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апрель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31 августа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12 октября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21 октября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1-4 кв</w:t>
            </w:r>
            <w:r w:rsidR="004113DE">
              <w:rPr>
                <w:sz w:val="24"/>
              </w:rPr>
              <w:t>.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2 кв.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1-4 кв.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C2478D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1-4 кв.</w:t>
            </w:r>
          </w:p>
        </w:tc>
      </w:tr>
      <w:tr w:rsidR="001726B9" w:rsidTr="00996525">
        <w:tc>
          <w:tcPr>
            <w:tcW w:w="9571" w:type="dxa"/>
            <w:gridSpan w:val="3"/>
          </w:tcPr>
          <w:p w:rsidR="001726B9" w:rsidRDefault="001726B9" w:rsidP="00996525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Методическая работа</w:t>
            </w:r>
          </w:p>
        </w:tc>
      </w:tr>
      <w:tr w:rsidR="001726B9" w:rsidTr="00996525">
        <w:tc>
          <w:tcPr>
            <w:tcW w:w="959" w:type="dxa"/>
          </w:tcPr>
          <w:p w:rsidR="001726B9" w:rsidRDefault="00613B3D" w:rsidP="00996525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1726B9">
              <w:rPr>
                <w:b/>
                <w:sz w:val="24"/>
              </w:rPr>
              <w:t>.</w:t>
            </w:r>
          </w:p>
        </w:tc>
        <w:tc>
          <w:tcPr>
            <w:tcW w:w="5421" w:type="dxa"/>
          </w:tcPr>
          <w:p w:rsidR="001726B9" w:rsidRPr="001E6551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1E6551">
              <w:rPr>
                <w:sz w:val="24"/>
              </w:rPr>
              <w:t>.Наряду с традиционными формами активно разрабатывать новые формы методической работы с применением новых информационных технологий.</w:t>
            </w:r>
          </w:p>
          <w:p w:rsidR="001726B9" w:rsidRPr="001E6551" w:rsidRDefault="001726B9" w:rsidP="00996525">
            <w:pPr>
              <w:pStyle w:val="a5"/>
              <w:jc w:val="both"/>
              <w:rPr>
                <w:sz w:val="24"/>
              </w:rPr>
            </w:pPr>
            <w:r w:rsidRPr="001E6551">
              <w:rPr>
                <w:sz w:val="24"/>
              </w:rPr>
              <w:t>2.Проводить индивидуальные и коллективные консультации с сотрудниками ЦБ и филиалами по вопросам библиографической деятельности.</w:t>
            </w:r>
          </w:p>
          <w:p w:rsidR="001726B9" w:rsidRPr="001E6551" w:rsidRDefault="001726B9" w:rsidP="00996525">
            <w:pPr>
              <w:pStyle w:val="a5"/>
              <w:jc w:val="both"/>
              <w:rPr>
                <w:sz w:val="24"/>
              </w:rPr>
            </w:pPr>
            <w:r w:rsidRPr="001E6551">
              <w:rPr>
                <w:sz w:val="24"/>
              </w:rPr>
              <w:t>3.Вести индивидуальное информирование главных специалистов ЦБ, сотрудников филиалов по профессионально-значимым темам.</w:t>
            </w:r>
          </w:p>
          <w:p w:rsidR="001726B9" w:rsidRPr="001E6551" w:rsidRDefault="001726B9" w:rsidP="00996525">
            <w:pPr>
              <w:pStyle w:val="a5"/>
              <w:jc w:val="both"/>
              <w:rPr>
                <w:sz w:val="24"/>
              </w:rPr>
            </w:pPr>
            <w:r w:rsidRPr="001E6551">
              <w:rPr>
                <w:sz w:val="24"/>
              </w:rPr>
              <w:t>4.Использовать СМИ для информирования горожан о возможностях библиотек и мероприятиях, проводимых в них.</w:t>
            </w:r>
          </w:p>
          <w:p w:rsidR="001726B9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5. Принимать участие в подготовке и проведении методических семинаров и обучающих практикумов по внедрению новых информационных технологий для библиотечных работников района. Подготовить:</w:t>
            </w:r>
          </w:p>
          <w:p w:rsidR="001726B9" w:rsidRDefault="001726B9" w:rsidP="00996525">
            <w:pPr>
              <w:pStyle w:val="a5"/>
              <w:numPr>
                <w:ilvl w:val="0"/>
                <w:numId w:val="3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Рекламная выставка-обзор издательской продукции библиографической службы за 2018-2019 годы</w:t>
            </w:r>
          </w:p>
          <w:p w:rsidR="001726B9" w:rsidRDefault="001726B9" w:rsidP="001726B9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Электронные ресурсы интернет «Общероссийские периодические издания»</w:t>
            </w:r>
          </w:p>
          <w:p w:rsidR="001726B9" w:rsidRDefault="001726B9" w:rsidP="001726B9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«Опыт коллег в практику работы»: новая информация из интернета и профессиональных  журналов, используемая в работе</w:t>
            </w:r>
          </w:p>
          <w:p w:rsidR="001726B9" w:rsidRPr="00813C77" w:rsidRDefault="001726B9" w:rsidP="001726B9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</w:rPr>
            </w:pPr>
            <w:r w:rsidRPr="00603CB2">
              <w:rPr>
                <w:b/>
                <w:sz w:val="24"/>
              </w:rPr>
              <w:t xml:space="preserve"> </w:t>
            </w:r>
            <w:r w:rsidRPr="00813C77">
              <w:rPr>
                <w:sz w:val="24"/>
              </w:rPr>
              <w:t>«</w:t>
            </w:r>
            <w:proofErr w:type="spellStart"/>
            <w:r w:rsidRPr="00813C77">
              <w:rPr>
                <w:sz w:val="24"/>
              </w:rPr>
              <w:t>Медиакоммуникации</w:t>
            </w:r>
            <w:proofErr w:type="spellEnd"/>
            <w:r w:rsidRPr="00813C77">
              <w:rPr>
                <w:sz w:val="24"/>
              </w:rPr>
              <w:t>: библиотеки в виртуальном пространстве» (библиотечные сайты, социальные сети и др.).</w:t>
            </w:r>
          </w:p>
          <w:p w:rsidR="001726B9" w:rsidRPr="001E6551" w:rsidRDefault="001726B9" w:rsidP="00996525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6.Оказывать помощь в информационной работе через распространение и презентации библиографических списков, пособий, информационных материалов, обзоров, рекомендаций и т. д.</w:t>
            </w:r>
          </w:p>
        </w:tc>
        <w:tc>
          <w:tcPr>
            <w:tcW w:w="3191" w:type="dxa"/>
          </w:tcPr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Default="001726B9" w:rsidP="00996525">
            <w:pPr>
              <w:pStyle w:val="a5"/>
              <w:jc w:val="both"/>
              <w:rPr>
                <w:b/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1-4 квартал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1 кв.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2 кв.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4 кв.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4113DE" w:rsidP="00996525">
            <w:pPr>
              <w:pStyle w:val="a5"/>
              <w:jc w:val="both"/>
              <w:rPr>
                <w:sz w:val="24"/>
              </w:rPr>
            </w:pPr>
            <w:r w:rsidRPr="004113DE">
              <w:rPr>
                <w:sz w:val="24"/>
              </w:rPr>
              <w:t>3 кв.</w:t>
            </w: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Pr="004113DE" w:rsidRDefault="001726B9" w:rsidP="00996525">
            <w:pPr>
              <w:pStyle w:val="a5"/>
              <w:jc w:val="both"/>
              <w:rPr>
                <w:sz w:val="24"/>
              </w:rPr>
            </w:pPr>
          </w:p>
          <w:p w:rsidR="001726B9" w:rsidRDefault="001E0487" w:rsidP="001E0487">
            <w:pPr>
              <w:pStyle w:val="a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1-4</w:t>
            </w:r>
            <w:r w:rsidR="004113DE" w:rsidRPr="004113DE">
              <w:rPr>
                <w:sz w:val="24"/>
              </w:rPr>
              <w:t xml:space="preserve"> кв.</w:t>
            </w:r>
          </w:p>
        </w:tc>
      </w:tr>
    </w:tbl>
    <w:p w:rsidR="001E5863" w:rsidRDefault="001E5863" w:rsidP="00044391">
      <w:pPr>
        <w:rPr>
          <w:rFonts w:eastAsia="Calibri"/>
          <w:szCs w:val="28"/>
        </w:rPr>
      </w:pPr>
    </w:p>
    <w:p w:rsidR="001E5863" w:rsidRDefault="001E5863" w:rsidP="00044391">
      <w:pPr>
        <w:rPr>
          <w:rFonts w:eastAsia="Calibri"/>
          <w:szCs w:val="28"/>
        </w:rPr>
      </w:pPr>
    </w:p>
    <w:p w:rsidR="00DA4F48" w:rsidRDefault="00DA4F48" w:rsidP="00DA4F48">
      <w:pPr>
        <w:jc w:val="center"/>
        <w:rPr>
          <w:b/>
          <w:szCs w:val="28"/>
        </w:rPr>
      </w:pPr>
    </w:p>
    <w:p w:rsidR="00DA4F48" w:rsidRDefault="00DA4F48" w:rsidP="00DA4F48">
      <w:pPr>
        <w:jc w:val="center"/>
        <w:rPr>
          <w:b/>
          <w:szCs w:val="28"/>
        </w:rPr>
      </w:pPr>
    </w:p>
    <w:p w:rsidR="00DA4F48" w:rsidRDefault="00DA4F48" w:rsidP="00DA4F48">
      <w:pPr>
        <w:jc w:val="center"/>
        <w:rPr>
          <w:b/>
          <w:szCs w:val="28"/>
        </w:rPr>
      </w:pPr>
    </w:p>
    <w:p w:rsidR="00DA4F48" w:rsidRDefault="00DA4F48" w:rsidP="00DA4F48">
      <w:pPr>
        <w:jc w:val="center"/>
        <w:rPr>
          <w:b/>
          <w:szCs w:val="28"/>
        </w:rPr>
      </w:pPr>
    </w:p>
    <w:p w:rsidR="00DA4F48" w:rsidRDefault="00DA4F48" w:rsidP="00DA4F48">
      <w:pPr>
        <w:jc w:val="center"/>
        <w:rPr>
          <w:b/>
          <w:szCs w:val="28"/>
        </w:rPr>
      </w:pPr>
    </w:p>
    <w:p w:rsidR="00DA4F48" w:rsidRDefault="00B6395C" w:rsidP="007C412B">
      <w:pPr>
        <w:pStyle w:val="a5"/>
        <w:jc w:val="both"/>
        <w:outlineLvl w:val="0"/>
        <w:rPr>
          <w:b/>
        </w:rPr>
      </w:pPr>
      <w:bookmarkStart w:id="4" w:name="_Toc30430192"/>
      <w:r>
        <w:rPr>
          <w:b/>
        </w:rPr>
        <w:lastRenderedPageBreak/>
        <w:t>ОРГАНИЗАЦИЯ</w:t>
      </w:r>
      <w:r w:rsidR="00B215C3">
        <w:rPr>
          <w:b/>
        </w:rPr>
        <w:t xml:space="preserve"> </w:t>
      </w:r>
      <w:r w:rsidR="00613B3D">
        <w:rPr>
          <w:b/>
        </w:rPr>
        <w:t xml:space="preserve"> ПРОЦЕССОВ </w:t>
      </w:r>
      <w:r w:rsidR="00B215C3">
        <w:rPr>
          <w:b/>
        </w:rPr>
        <w:t xml:space="preserve"> </w:t>
      </w:r>
      <w:r w:rsidRPr="00B6395C">
        <w:rPr>
          <w:b/>
        </w:rPr>
        <w:t>КОМПЛЕКТОВАНИЯ И ОБРАБОТКИ ЛИТЕРАТУРЫ</w:t>
      </w:r>
      <w:bookmarkEnd w:id="4"/>
      <w:r>
        <w:rPr>
          <w:b/>
        </w:rPr>
        <w:t xml:space="preserve"> </w:t>
      </w:r>
    </w:p>
    <w:p w:rsidR="00192A13" w:rsidRDefault="00192A13" w:rsidP="00B6395C">
      <w:pPr>
        <w:pStyle w:val="a5"/>
        <w:jc w:val="both"/>
        <w:rPr>
          <w:b/>
        </w:rPr>
      </w:pPr>
    </w:p>
    <w:p w:rsidR="00DA4F48" w:rsidRPr="00CA463D" w:rsidRDefault="00DA4F48" w:rsidP="00DA4F48">
      <w:pPr>
        <w:numPr>
          <w:ilvl w:val="0"/>
          <w:numId w:val="39"/>
        </w:numPr>
        <w:spacing w:after="0" w:line="240" w:lineRule="auto"/>
        <w:jc w:val="both"/>
      </w:pPr>
      <w:r>
        <w:rPr>
          <w:u w:val="single"/>
        </w:rPr>
        <w:t>Поступление</w:t>
      </w:r>
    </w:p>
    <w:p w:rsidR="00DA4F48" w:rsidRDefault="00DA4F48" w:rsidP="00DA4F48">
      <w:pPr>
        <w:jc w:val="both"/>
      </w:pPr>
      <w:r>
        <w:t xml:space="preserve"> </w:t>
      </w:r>
      <w:r>
        <w:tab/>
        <w:t xml:space="preserve">Комплектовать фонды библиотек на средства, полученные в течение года. Оформить подписку на </w:t>
      </w:r>
      <w:proofErr w:type="gramStart"/>
      <w:r>
        <w:t>П</w:t>
      </w:r>
      <w:proofErr w:type="gramEnd"/>
      <w:r>
        <w:t xml:space="preserve"> полугодие 2020 года и </w:t>
      </w:r>
      <w:r>
        <w:rPr>
          <w:lang w:val="en-US"/>
        </w:rPr>
        <w:t>I</w:t>
      </w:r>
      <w:r w:rsidRPr="008679C4">
        <w:t xml:space="preserve"> </w:t>
      </w:r>
      <w:r>
        <w:t>полугодие 2021 года.</w:t>
      </w:r>
    </w:p>
    <w:p w:rsidR="00DA4F48" w:rsidRDefault="00DA4F48" w:rsidP="00DA4F48">
      <w:pPr>
        <w:numPr>
          <w:ilvl w:val="0"/>
          <w:numId w:val="39"/>
        </w:numPr>
        <w:spacing w:after="0" w:line="240" w:lineRule="auto"/>
        <w:jc w:val="both"/>
      </w:pPr>
      <w:r>
        <w:rPr>
          <w:u w:val="single"/>
        </w:rPr>
        <w:t>Списание</w:t>
      </w:r>
    </w:p>
    <w:p w:rsidR="00DA4F48" w:rsidRDefault="00DA4F48" w:rsidP="00DA4F48">
      <w:pPr>
        <w:jc w:val="both"/>
      </w:pPr>
      <w:r>
        <w:t xml:space="preserve"> </w:t>
      </w:r>
      <w:r>
        <w:tab/>
        <w:t>Исключить из учетных документов и каталогов списанную литературу.</w:t>
      </w:r>
    </w:p>
    <w:p w:rsidR="00DA4F48" w:rsidRDefault="00DA4F48" w:rsidP="00DA4F48">
      <w:pPr>
        <w:numPr>
          <w:ilvl w:val="0"/>
          <w:numId w:val="39"/>
        </w:numPr>
        <w:spacing w:after="0" w:line="240" w:lineRule="auto"/>
        <w:jc w:val="both"/>
      </w:pPr>
      <w:r>
        <w:rPr>
          <w:u w:val="single"/>
        </w:rPr>
        <w:t>Обработка литературы</w:t>
      </w:r>
    </w:p>
    <w:p w:rsidR="00DA4F48" w:rsidRPr="00AA7F69" w:rsidRDefault="00DA4F48" w:rsidP="00DA4F48">
      <w:pPr>
        <w:numPr>
          <w:ilvl w:val="0"/>
          <w:numId w:val="40"/>
        </w:numPr>
        <w:spacing w:after="0" w:line="240" w:lineRule="auto"/>
        <w:jc w:val="both"/>
      </w:pPr>
      <w:r w:rsidRPr="00AA7F69">
        <w:t xml:space="preserve">написание карточек для учетного, алфавитного и систематического каталогов </w:t>
      </w:r>
      <w:r>
        <w:t xml:space="preserve">и </w:t>
      </w:r>
      <w:r w:rsidRPr="00AA7F69">
        <w:t>дублирование карточек для филиалов;</w:t>
      </w:r>
    </w:p>
    <w:p w:rsidR="00DA4F48" w:rsidRDefault="00DA4F48" w:rsidP="00DA4F48">
      <w:pPr>
        <w:numPr>
          <w:ilvl w:val="0"/>
          <w:numId w:val="40"/>
        </w:numPr>
        <w:spacing w:after="0" w:line="240" w:lineRule="auto"/>
        <w:jc w:val="both"/>
      </w:pPr>
      <w:r>
        <w:t>опись инвентарных номеров;</w:t>
      </w:r>
    </w:p>
    <w:p w:rsidR="00DA4F48" w:rsidRDefault="00DA4F48" w:rsidP="00DA4F48">
      <w:pPr>
        <w:numPr>
          <w:ilvl w:val="0"/>
          <w:numId w:val="40"/>
        </w:numPr>
        <w:spacing w:after="0" w:line="240" w:lineRule="auto"/>
        <w:jc w:val="both"/>
      </w:pPr>
      <w:r>
        <w:t>техническая обработка книг и журналов;</w:t>
      </w:r>
    </w:p>
    <w:p w:rsidR="00DA4F48" w:rsidRDefault="00DA4F48" w:rsidP="00DA4F48">
      <w:pPr>
        <w:numPr>
          <w:ilvl w:val="0"/>
          <w:numId w:val="40"/>
        </w:numPr>
        <w:spacing w:after="0" w:line="240" w:lineRule="auto"/>
        <w:jc w:val="both"/>
      </w:pPr>
      <w:r>
        <w:t>оформление сопроводительных документов;</w:t>
      </w:r>
    </w:p>
    <w:p w:rsidR="00DA4F48" w:rsidRDefault="00DA4F48" w:rsidP="00DA4F48">
      <w:pPr>
        <w:numPr>
          <w:ilvl w:val="0"/>
          <w:numId w:val="40"/>
        </w:numPr>
        <w:spacing w:after="0" w:line="240" w:lineRule="auto"/>
        <w:jc w:val="both"/>
      </w:pPr>
      <w:r>
        <w:t>штриховое кодирование фонда.</w:t>
      </w:r>
    </w:p>
    <w:p w:rsidR="00DA4F48" w:rsidRDefault="00DA4F48" w:rsidP="00DA4F48">
      <w:pPr>
        <w:numPr>
          <w:ilvl w:val="0"/>
          <w:numId w:val="39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Работа с каталогами</w:t>
      </w:r>
    </w:p>
    <w:p w:rsidR="00DA4F48" w:rsidRPr="00AA7F69" w:rsidRDefault="00DA4F48" w:rsidP="00DA4F48">
      <w:pPr>
        <w:numPr>
          <w:ilvl w:val="0"/>
          <w:numId w:val="40"/>
        </w:numPr>
        <w:spacing w:after="0" w:line="240" w:lineRule="auto"/>
        <w:jc w:val="both"/>
      </w:pPr>
      <w:r w:rsidRPr="00AA7F69">
        <w:t>своевременно вливать карточки на вновь поступившую литературу;</w:t>
      </w:r>
    </w:p>
    <w:p w:rsidR="00DA4F48" w:rsidRPr="00AA7F69" w:rsidRDefault="00DA4F48" w:rsidP="00DA4F48">
      <w:pPr>
        <w:numPr>
          <w:ilvl w:val="0"/>
          <w:numId w:val="40"/>
        </w:numPr>
        <w:spacing w:after="0" w:line="240" w:lineRule="auto"/>
        <w:jc w:val="both"/>
      </w:pPr>
      <w:r w:rsidRPr="00AA7F69">
        <w:t>чистить каталоги от списанной литературы;</w:t>
      </w:r>
    </w:p>
    <w:p w:rsidR="00DA4F48" w:rsidRDefault="00DA4F48" w:rsidP="00DA4F48">
      <w:pPr>
        <w:numPr>
          <w:ilvl w:val="0"/>
          <w:numId w:val="40"/>
        </w:numPr>
        <w:spacing w:after="0" w:line="240" w:lineRule="auto"/>
        <w:jc w:val="both"/>
      </w:pPr>
      <w:r>
        <w:t>редактировать каталоги;</w:t>
      </w:r>
    </w:p>
    <w:p w:rsidR="00DA4F48" w:rsidRPr="005E56A0" w:rsidRDefault="00DA4F48" w:rsidP="00DA4F48">
      <w:pPr>
        <w:numPr>
          <w:ilvl w:val="0"/>
          <w:numId w:val="40"/>
        </w:numPr>
        <w:spacing w:after="0" w:line="240" w:lineRule="auto"/>
        <w:jc w:val="both"/>
      </w:pPr>
      <w:r>
        <w:t>занесение данных на обработанную литературу в электронный каталог.</w:t>
      </w:r>
      <w:r w:rsidRPr="005E56A0">
        <w:t xml:space="preserve"> </w:t>
      </w:r>
    </w:p>
    <w:p w:rsidR="00DA4F48" w:rsidRPr="001931B3" w:rsidRDefault="00DA4F48" w:rsidP="00DA4F48">
      <w:pPr>
        <w:numPr>
          <w:ilvl w:val="0"/>
          <w:numId w:val="39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Методическая работа</w:t>
      </w:r>
      <w:r w:rsidRPr="001931B3">
        <w:t xml:space="preserve"> </w:t>
      </w:r>
    </w:p>
    <w:p w:rsidR="00DA4F48" w:rsidRDefault="00DA4F48" w:rsidP="00DA4F48">
      <w:pPr>
        <w:numPr>
          <w:ilvl w:val="0"/>
          <w:numId w:val="41"/>
        </w:numPr>
        <w:spacing w:after="0" w:line="240" w:lineRule="auto"/>
        <w:jc w:val="both"/>
      </w:pPr>
      <w:r>
        <w:t>Проводить обзоры новой литературы и новых периодических изданий – раз в квартал.</w:t>
      </w:r>
    </w:p>
    <w:p w:rsidR="00DA4F48" w:rsidRPr="0009787C" w:rsidRDefault="00DA4F48" w:rsidP="00DA4F48">
      <w:pPr>
        <w:numPr>
          <w:ilvl w:val="0"/>
          <w:numId w:val="41"/>
        </w:numPr>
        <w:spacing w:after="0" w:line="240" w:lineRule="auto"/>
        <w:jc w:val="both"/>
      </w:pPr>
      <w:r>
        <w:t>Продолжить работу</w:t>
      </w:r>
      <w:r w:rsidRPr="00516C67">
        <w:t xml:space="preserve"> с изданиями </w:t>
      </w:r>
      <w:r>
        <w:t xml:space="preserve">ограниченного распространения </w:t>
      </w:r>
      <w:r w:rsidRPr="00431B39">
        <w:t>из «Федерального списка экстремистских материалов»</w:t>
      </w:r>
      <w:r>
        <w:t xml:space="preserve"> – раз в квартал.</w:t>
      </w:r>
    </w:p>
    <w:p w:rsidR="00DA4F48" w:rsidRDefault="00DA4F48" w:rsidP="00DA4F48">
      <w:pPr>
        <w:numPr>
          <w:ilvl w:val="0"/>
          <w:numId w:val="41"/>
        </w:numPr>
        <w:spacing w:after="0" w:line="240" w:lineRule="auto"/>
        <w:jc w:val="both"/>
      </w:pPr>
      <w:r>
        <w:t xml:space="preserve">Провести консультации по теме «Сохранность библиотечных фондов»: </w:t>
      </w:r>
    </w:p>
    <w:p w:rsidR="00192A13" w:rsidRPr="001E0487" w:rsidRDefault="00DA4F48" w:rsidP="001E0487">
      <w:pPr>
        <w:pStyle w:val="4"/>
        <w:ind w:left="1418"/>
        <w:rPr>
          <w:b w:val="0"/>
          <w:sz w:val="28"/>
        </w:rPr>
      </w:pPr>
      <w:r w:rsidRPr="001E0487">
        <w:rPr>
          <w:b w:val="0"/>
          <w:sz w:val="28"/>
        </w:rPr>
        <w:t xml:space="preserve">а) освобождение единого фонда от балласта и оформление списков книг (списание); </w:t>
      </w:r>
    </w:p>
    <w:p w:rsidR="00DA4F48" w:rsidRPr="001E0487" w:rsidRDefault="00DA4F48" w:rsidP="001E0487">
      <w:pPr>
        <w:pStyle w:val="4"/>
        <w:ind w:left="1418"/>
        <w:rPr>
          <w:b w:val="0"/>
          <w:sz w:val="28"/>
        </w:rPr>
      </w:pPr>
      <w:r w:rsidRPr="001E0487">
        <w:rPr>
          <w:b w:val="0"/>
          <w:sz w:val="28"/>
        </w:rPr>
        <w:t xml:space="preserve">б) передача книг из одного структурного подразделения в другой (оформление документов при передаче) – 2-й квартал </w:t>
      </w:r>
    </w:p>
    <w:p w:rsidR="00DA4F48" w:rsidRPr="00431B39" w:rsidRDefault="00DA4F48" w:rsidP="00DA4F48">
      <w:pPr>
        <w:numPr>
          <w:ilvl w:val="0"/>
          <w:numId w:val="41"/>
        </w:numPr>
        <w:spacing w:after="0" w:line="240" w:lineRule="auto"/>
        <w:jc w:val="both"/>
      </w:pPr>
      <w:r>
        <w:t xml:space="preserve">Подготовить памятку и выступление на семинаре «Организация и ведение систематического каталога» – 3-й квартал </w:t>
      </w:r>
    </w:p>
    <w:p w:rsidR="00DA4F48" w:rsidRDefault="00DA4F48" w:rsidP="00DA4F48">
      <w:pPr>
        <w:numPr>
          <w:ilvl w:val="0"/>
          <w:numId w:val="41"/>
        </w:numPr>
        <w:spacing w:after="0" w:line="240" w:lineRule="auto"/>
        <w:jc w:val="both"/>
      </w:pPr>
      <w:r>
        <w:t>Обзор краеведческих документов из библиотечных фондов муниципального казенного учреждения «ЦМБ» - 3-й квартал</w:t>
      </w:r>
    </w:p>
    <w:p w:rsidR="00DA4F48" w:rsidRDefault="00DA4F48" w:rsidP="00DA4F48">
      <w:pPr>
        <w:numPr>
          <w:ilvl w:val="0"/>
          <w:numId w:val="41"/>
        </w:numPr>
        <w:spacing w:after="0" w:line="240" w:lineRule="auto"/>
        <w:jc w:val="both"/>
      </w:pPr>
      <w:r>
        <w:t>Провести практикум «Оформление учетных документов (книга УБФ)» – 4-й квартал</w:t>
      </w:r>
    </w:p>
    <w:p w:rsidR="00DA4F48" w:rsidRDefault="00DA4F48" w:rsidP="00DA4F48">
      <w:pPr>
        <w:numPr>
          <w:ilvl w:val="0"/>
          <w:numId w:val="41"/>
        </w:numPr>
        <w:spacing w:after="0" w:line="240" w:lineRule="auto"/>
        <w:jc w:val="both"/>
      </w:pPr>
      <w:r w:rsidRPr="001D5E4A">
        <w:t xml:space="preserve">Продолжить обновление картотеки </w:t>
      </w:r>
      <w:proofErr w:type="spellStart"/>
      <w:r w:rsidRPr="001D5E4A">
        <w:t>докомплектования</w:t>
      </w:r>
      <w:proofErr w:type="spellEnd"/>
      <w:r>
        <w:t>: сбор и оформление заявок от структурных подразделений</w:t>
      </w:r>
      <w:r w:rsidRPr="001D5E4A">
        <w:t xml:space="preserve"> – весь год</w:t>
      </w:r>
    </w:p>
    <w:p w:rsidR="0075147C" w:rsidRDefault="00DA4F48" w:rsidP="00DA4F48">
      <w:r>
        <w:t>Регулярно оказывать методическую помощь структурным подразделениям МКУК «ЦМБ»</w:t>
      </w:r>
      <w:r w:rsidR="000E5D8B">
        <w:t>.</w:t>
      </w:r>
      <w:r>
        <w:tab/>
      </w:r>
      <w:r>
        <w:tab/>
      </w:r>
    </w:p>
    <w:p w:rsidR="0075147C" w:rsidRDefault="00B6395C" w:rsidP="007C412B">
      <w:pPr>
        <w:pStyle w:val="a5"/>
        <w:ind w:right="260"/>
        <w:jc w:val="both"/>
        <w:outlineLvl w:val="0"/>
        <w:rPr>
          <w:b/>
          <w:szCs w:val="28"/>
        </w:rPr>
      </w:pPr>
      <w:bookmarkStart w:id="5" w:name="_Toc30430193"/>
      <w:r w:rsidRPr="002233A1">
        <w:rPr>
          <w:b/>
          <w:szCs w:val="28"/>
        </w:rPr>
        <w:lastRenderedPageBreak/>
        <w:t>ОРГАНИЗАЦИ</w:t>
      </w:r>
      <w:r w:rsidR="00297491">
        <w:rPr>
          <w:b/>
          <w:szCs w:val="28"/>
        </w:rPr>
        <w:t>Я</w:t>
      </w:r>
      <w:r w:rsidRPr="002233A1">
        <w:rPr>
          <w:b/>
          <w:szCs w:val="28"/>
        </w:rPr>
        <w:t xml:space="preserve"> В</w:t>
      </w:r>
      <w:r w:rsidR="00297491">
        <w:rPr>
          <w:b/>
          <w:szCs w:val="28"/>
        </w:rPr>
        <w:t>НУТРИСИСТЕМНОГО КНИГООБМЕНА (В</w:t>
      </w:r>
      <w:r w:rsidRPr="002233A1">
        <w:rPr>
          <w:b/>
          <w:szCs w:val="28"/>
        </w:rPr>
        <w:t>СО</w:t>
      </w:r>
      <w:r w:rsidR="00297491">
        <w:rPr>
          <w:b/>
          <w:szCs w:val="28"/>
        </w:rPr>
        <w:t xml:space="preserve">) </w:t>
      </w:r>
      <w:r w:rsidRPr="002233A1">
        <w:rPr>
          <w:b/>
          <w:szCs w:val="28"/>
        </w:rPr>
        <w:t xml:space="preserve"> И М</w:t>
      </w:r>
      <w:r w:rsidR="00297491">
        <w:rPr>
          <w:b/>
          <w:szCs w:val="28"/>
        </w:rPr>
        <w:t>ЕЖБИБЛИОТЕЧНОГО АБОНЕМЕНТА (М</w:t>
      </w:r>
      <w:r w:rsidR="00B54A82">
        <w:rPr>
          <w:b/>
          <w:szCs w:val="28"/>
        </w:rPr>
        <w:t>БА</w:t>
      </w:r>
      <w:r w:rsidR="00297491">
        <w:rPr>
          <w:b/>
          <w:szCs w:val="28"/>
        </w:rPr>
        <w:t>)</w:t>
      </w:r>
      <w:bookmarkEnd w:id="5"/>
    </w:p>
    <w:p w:rsidR="00192A13" w:rsidRDefault="00192A13" w:rsidP="00613B3D">
      <w:pPr>
        <w:pStyle w:val="a5"/>
        <w:ind w:right="260"/>
        <w:jc w:val="both"/>
        <w:outlineLvl w:val="0"/>
        <w:rPr>
          <w:b/>
          <w:szCs w:val="28"/>
        </w:rPr>
      </w:pPr>
    </w:p>
    <w:p w:rsidR="0075147C" w:rsidRPr="00003899" w:rsidRDefault="0075147C" w:rsidP="0075147C">
      <w:pPr>
        <w:pStyle w:val="ab"/>
        <w:numPr>
          <w:ilvl w:val="0"/>
          <w:numId w:val="43"/>
        </w:numPr>
        <w:tabs>
          <w:tab w:val="left" w:pos="709"/>
        </w:tabs>
        <w:ind w:left="0" w:right="260" w:firstLine="709"/>
        <w:jc w:val="both"/>
        <w:rPr>
          <w:b/>
          <w:szCs w:val="28"/>
        </w:rPr>
      </w:pPr>
      <w:r w:rsidRPr="002233A1">
        <w:rPr>
          <w:szCs w:val="28"/>
        </w:rPr>
        <w:t xml:space="preserve">Организация эффективного  использования Единого фонда МКУК «ЦМБ», координация книгообменных процессов. Выполнение индивидуальных требований на литературу и информацию; формирование книжных   подборок по актуальной тематике  в соответствии с запросами читателей;   направление в структурные подразделения комплектов литературы для досугового и развивающего  чтения. </w:t>
      </w:r>
    </w:p>
    <w:p w:rsidR="0075147C" w:rsidRPr="002233A1" w:rsidRDefault="0075147C" w:rsidP="0075147C">
      <w:pPr>
        <w:pStyle w:val="ab"/>
        <w:numPr>
          <w:ilvl w:val="0"/>
          <w:numId w:val="43"/>
        </w:numPr>
        <w:tabs>
          <w:tab w:val="left" w:pos="709"/>
        </w:tabs>
        <w:ind w:left="0" w:right="260" w:firstLine="709"/>
        <w:jc w:val="both"/>
        <w:rPr>
          <w:b/>
          <w:szCs w:val="28"/>
        </w:rPr>
      </w:pPr>
      <w:r w:rsidRPr="002233A1">
        <w:rPr>
          <w:szCs w:val="28"/>
        </w:rPr>
        <w:t>Взаимодействие с библиотеками других систем и ведомств Кировского района, с областными книгохранилищами (ЛОУНБ, ЛОДБ, Библиотекой для слепых и слабовидящих г. Санкт-Петербурга) с целью обеспечения пользователей литературой, периодическими изданиями и иными носителями информации, отсутствующими в ЕФ МКУК «ЦМБ». Организация эффективного использования литературы, полученной по каналам МБА.</w:t>
      </w:r>
    </w:p>
    <w:p w:rsidR="0075147C" w:rsidRPr="002233A1" w:rsidRDefault="0075147C" w:rsidP="0075147C">
      <w:pPr>
        <w:pStyle w:val="ab"/>
        <w:numPr>
          <w:ilvl w:val="0"/>
          <w:numId w:val="43"/>
        </w:numPr>
        <w:tabs>
          <w:tab w:val="left" w:pos="709"/>
        </w:tabs>
        <w:ind w:left="0" w:right="260" w:firstLine="709"/>
        <w:jc w:val="both"/>
        <w:rPr>
          <w:b/>
          <w:szCs w:val="28"/>
        </w:rPr>
      </w:pPr>
      <w:r w:rsidRPr="002233A1">
        <w:rPr>
          <w:szCs w:val="28"/>
        </w:rPr>
        <w:t xml:space="preserve">Информационная поддержка массовой работы структурных подразделений МКУК «ЦМБ». Участие в процессах, направленных на развитие информатизации  библиотек и предоставление гражданам качественных информационных услуг.  Работа по заполнению сайта МКУК «ЦМБ» актуальной информацией; взаимодействие со СМИ, организациями - социальными партнёрами в интересах МКУК «ЦМБ» </w:t>
      </w:r>
    </w:p>
    <w:p w:rsidR="0075147C" w:rsidRDefault="0075147C" w:rsidP="0075147C">
      <w:pPr>
        <w:pStyle w:val="a5"/>
        <w:jc w:val="both"/>
        <w:rPr>
          <w:u w:val="single"/>
        </w:rPr>
      </w:pPr>
      <w:r w:rsidRPr="00673CF9">
        <w:rPr>
          <w:u w:val="single"/>
        </w:rPr>
        <w:t>Работа с фондом и картотеками</w:t>
      </w:r>
    </w:p>
    <w:p w:rsidR="00613B3D" w:rsidRDefault="00613B3D" w:rsidP="0075147C">
      <w:pPr>
        <w:pStyle w:val="a5"/>
        <w:jc w:val="both"/>
        <w:rPr>
          <w:u w:val="single"/>
        </w:rPr>
      </w:pPr>
    </w:p>
    <w:p w:rsidR="0075147C" w:rsidRPr="00495EEF" w:rsidRDefault="0075147C" w:rsidP="0075147C">
      <w:pPr>
        <w:pStyle w:val="a5"/>
        <w:jc w:val="both"/>
        <w:rPr>
          <w:i/>
        </w:rPr>
      </w:pPr>
      <w:r w:rsidRPr="00495EEF">
        <w:rPr>
          <w:i/>
        </w:rPr>
        <w:t xml:space="preserve">Провести </w:t>
      </w:r>
    </w:p>
    <w:p w:rsidR="0075147C" w:rsidRDefault="0075147C" w:rsidP="0075147C">
      <w:pPr>
        <w:pStyle w:val="a5"/>
        <w:jc w:val="both"/>
      </w:pPr>
      <w:r>
        <w:tab/>
        <w:t>-</w:t>
      </w:r>
      <w:r w:rsidRPr="002233A1">
        <w:t>анализ книгообменных процессов в МКУК «ЦМБ» в 201</w:t>
      </w:r>
      <w:r>
        <w:t>9</w:t>
      </w:r>
      <w:r w:rsidRPr="002233A1">
        <w:t xml:space="preserve"> году с  обсуждением проблем, связанных с ВСО и МБА, на совете при директоре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33A1">
        <w:t>/</w:t>
      </w:r>
      <w:r w:rsidRPr="002233A1">
        <w:rPr>
          <w:lang w:val="en-US"/>
        </w:rPr>
        <w:t>I</w:t>
      </w:r>
      <w:r w:rsidRPr="002233A1">
        <w:t xml:space="preserve"> квартал/</w:t>
      </w:r>
    </w:p>
    <w:p w:rsidR="0075147C" w:rsidRPr="00C26609" w:rsidRDefault="0075147C" w:rsidP="0075147C">
      <w:pPr>
        <w:pStyle w:val="a5"/>
        <w:jc w:val="both"/>
        <w:rPr>
          <w:i/>
        </w:rPr>
      </w:pPr>
      <w:r>
        <w:rPr>
          <w:i/>
        </w:rPr>
        <w:t>О</w:t>
      </w:r>
      <w:r w:rsidRPr="00C26609">
        <w:rPr>
          <w:i/>
        </w:rPr>
        <w:t xml:space="preserve">существить </w:t>
      </w:r>
    </w:p>
    <w:p w:rsidR="0075147C" w:rsidRPr="002233A1" w:rsidRDefault="0075147C" w:rsidP="0075147C">
      <w:pPr>
        <w:pStyle w:val="a5"/>
        <w:jc w:val="both"/>
      </w:pPr>
      <w:r>
        <w:tab/>
        <w:t xml:space="preserve">- </w:t>
      </w:r>
      <w:r w:rsidRPr="002233A1">
        <w:t>передачу мало используемой части фонда отдела в другие структурные подразделения МКУК «ЦМБ» в соответствии с потребностями структ</w:t>
      </w:r>
      <w:r>
        <w:t>урных подразделений МКУК «ЦМБ»</w:t>
      </w:r>
      <w:r>
        <w:tab/>
      </w:r>
      <w:r>
        <w:tab/>
      </w:r>
      <w:r>
        <w:tab/>
        <w:t>/в течение года/</w:t>
      </w:r>
    </w:p>
    <w:p w:rsidR="0075147C" w:rsidRDefault="0075147C" w:rsidP="0075147C">
      <w:pPr>
        <w:pStyle w:val="a5"/>
        <w:jc w:val="both"/>
      </w:pPr>
      <w:r>
        <w:tab/>
        <w:t>-</w:t>
      </w:r>
      <w:r w:rsidRPr="002233A1">
        <w:t>редактирование алфавитного и топографического каталога отдела</w:t>
      </w:r>
    </w:p>
    <w:p w:rsidR="0075147C" w:rsidRPr="002233A1" w:rsidRDefault="0075147C" w:rsidP="0075147C">
      <w:pPr>
        <w:pStyle w:val="a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/постоянно/</w:t>
      </w:r>
      <w:r w:rsidRPr="002233A1">
        <w:t xml:space="preserve"> </w:t>
      </w:r>
    </w:p>
    <w:p w:rsidR="0075147C" w:rsidRPr="00495EEF" w:rsidRDefault="0075147C" w:rsidP="0075147C">
      <w:pPr>
        <w:pStyle w:val="a5"/>
        <w:jc w:val="both"/>
        <w:rPr>
          <w:i/>
        </w:rPr>
      </w:pPr>
      <w:r w:rsidRPr="00495EEF">
        <w:rPr>
          <w:i/>
        </w:rPr>
        <w:t>Подготовить</w:t>
      </w:r>
    </w:p>
    <w:p w:rsidR="0075147C" w:rsidRDefault="0075147C" w:rsidP="0075147C">
      <w:pPr>
        <w:pStyle w:val="a5"/>
        <w:numPr>
          <w:ilvl w:val="0"/>
          <w:numId w:val="44"/>
        </w:numPr>
        <w:jc w:val="both"/>
      </w:pPr>
      <w:r>
        <w:t xml:space="preserve">виртуальные выставки </w:t>
      </w:r>
      <w:r w:rsidRPr="002233A1">
        <w:t>новых поступлений</w:t>
      </w:r>
      <w:r>
        <w:t xml:space="preserve"> для размещения в сети Интернет,  и </w:t>
      </w:r>
      <w:r w:rsidRPr="002233A1">
        <w:t xml:space="preserve"> тематическ</w:t>
      </w:r>
      <w:r>
        <w:t xml:space="preserve">ие </w:t>
      </w:r>
      <w:proofErr w:type="gramStart"/>
      <w:r>
        <w:t>слайд-презентации</w:t>
      </w:r>
      <w:proofErr w:type="gramEnd"/>
      <w:r>
        <w:t xml:space="preserve"> /в течение года/;</w:t>
      </w:r>
    </w:p>
    <w:p w:rsidR="0075147C" w:rsidRPr="002233A1" w:rsidRDefault="0075147C" w:rsidP="0075147C">
      <w:pPr>
        <w:pStyle w:val="a5"/>
        <w:numPr>
          <w:ilvl w:val="0"/>
          <w:numId w:val="44"/>
        </w:numPr>
        <w:jc w:val="both"/>
      </w:pPr>
      <w:r>
        <w:t xml:space="preserve"> </w:t>
      </w:r>
      <w:r w:rsidRPr="002233A1">
        <w:t xml:space="preserve">обзоры  новых поступлений отраслевой, художественной и методической литературы / </w:t>
      </w:r>
      <w:r>
        <w:t>ежеквартально</w:t>
      </w:r>
      <w:r w:rsidRPr="002233A1">
        <w:t>/</w:t>
      </w:r>
      <w:r>
        <w:t>;</w:t>
      </w:r>
    </w:p>
    <w:p w:rsidR="0075147C" w:rsidRPr="002233A1" w:rsidRDefault="0075147C" w:rsidP="0075147C">
      <w:pPr>
        <w:pStyle w:val="a5"/>
        <w:numPr>
          <w:ilvl w:val="0"/>
          <w:numId w:val="44"/>
        </w:numPr>
        <w:jc w:val="both"/>
      </w:pPr>
      <w:r>
        <w:t>выставки-</w:t>
      </w:r>
      <w:r w:rsidRPr="002233A1">
        <w:t>просмотр</w:t>
      </w:r>
      <w:r>
        <w:t>ы</w:t>
      </w:r>
      <w:r w:rsidRPr="002233A1">
        <w:t xml:space="preserve"> </w:t>
      </w:r>
      <w:r>
        <w:t xml:space="preserve">книжных новинок и методических разработок  </w:t>
      </w:r>
      <w:r w:rsidRPr="002233A1">
        <w:t>в рамках рабочих семинаров  МКУК «ЦМБ»</w:t>
      </w:r>
      <w:r>
        <w:t xml:space="preserve"> /по мере поступления/</w:t>
      </w:r>
      <w:r w:rsidRPr="002233A1">
        <w:t>;</w:t>
      </w:r>
    </w:p>
    <w:p w:rsidR="0075147C" w:rsidRDefault="0075147C" w:rsidP="0075147C">
      <w:pPr>
        <w:pStyle w:val="a5"/>
        <w:jc w:val="both"/>
        <w:rPr>
          <w:u w:val="single"/>
        </w:rPr>
      </w:pPr>
    </w:p>
    <w:p w:rsidR="0075147C" w:rsidRPr="00673CF9" w:rsidRDefault="0075147C" w:rsidP="0075147C">
      <w:pPr>
        <w:pStyle w:val="a5"/>
        <w:jc w:val="both"/>
        <w:rPr>
          <w:u w:val="single"/>
        </w:rPr>
      </w:pPr>
      <w:r w:rsidRPr="00673CF9">
        <w:rPr>
          <w:u w:val="single"/>
        </w:rPr>
        <w:t>МБА и региональный МБА</w:t>
      </w:r>
    </w:p>
    <w:p w:rsidR="0075147C" w:rsidRDefault="0075147C" w:rsidP="0075147C">
      <w:pPr>
        <w:pStyle w:val="a5"/>
        <w:jc w:val="both"/>
      </w:pPr>
      <w:r>
        <w:tab/>
        <w:t>-</w:t>
      </w:r>
      <w:r w:rsidRPr="002233A1">
        <w:t>использование удалённых баз данных, с целью повышения качества обслуживания пользователей МКУК «ЦМБ»;</w:t>
      </w:r>
    </w:p>
    <w:p w:rsidR="0075147C" w:rsidRDefault="0075147C" w:rsidP="0075147C">
      <w:pPr>
        <w:pStyle w:val="a5"/>
        <w:jc w:val="both"/>
      </w:pPr>
      <w:r>
        <w:tab/>
        <w:t>-</w:t>
      </w:r>
      <w:r w:rsidRPr="002233A1">
        <w:t>своевременное направление заявок  при отсутствии необходимых источников информации в Едином фонде;</w:t>
      </w:r>
    </w:p>
    <w:p w:rsidR="0075147C" w:rsidRDefault="0075147C" w:rsidP="0075147C">
      <w:pPr>
        <w:pStyle w:val="a5"/>
        <w:jc w:val="both"/>
      </w:pPr>
      <w:r>
        <w:tab/>
        <w:t>-</w:t>
      </w:r>
      <w:r w:rsidRPr="002233A1">
        <w:t xml:space="preserve">взаимодействие с  библиотеками других систем и ведомств в рамках </w:t>
      </w:r>
      <w:proofErr w:type="gramStart"/>
      <w:r w:rsidRPr="002233A1">
        <w:t>регионального</w:t>
      </w:r>
      <w:proofErr w:type="gramEnd"/>
      <w:r w:rsidRPr="002233A1">
        <w:t xml:space="preserve"> МБА;</w:t>
      </w:r>
    </w:p>
    <w:p w:rsidR="0075147C" w:rsidRDefault="0075147C" w:rsidP="0075147C">
      <w:pPr>
        <w:pStyle w:val="a5"/>
        <w:jc w:val="both"/>
      </w:pPr>
      <w:r>
        <w:tab/>
        <w:t>-</w:t>
      </w:r>
      <w:r w:rsidRPr="002233A1">
        <w:t>обеспечение циркуляции полученной по каналу «БИЦ-</w:t>
      </w:r>
      <w:proofErr w:type="spellStart"/>
      <w:r w:rsidRPr="002233A1">
        <w:t>Автобиблиотека</w:t>
      </w:r>
      <w:proofErr w:type="spellEnd"/>
      <w:r w:rsidRPr="002233A1">
        <w:t>» литературы и периодики в структ</w:t>
      </w:r>
      <w:r>
        <w:t>урных подразделениях МКУК «ЦМБ»;</w:t>
      </w:r>
    </w:p>
    <w:p w:rsidR="0075147C" w:rsidRDefault="0075147C" w:rsidP="0075147C">
      <w:pPr>
        <w:pStyle w:val="a5"/>
        <w:jc w:val="both"/>
      </w:pPr>
      <w:r>
        <w:tab/>
        <w:t>-продвижение библиотечных услуг  среди категорий читателей, нуждающихся в особой социокультурной поддержке (инвалиды, дети и подростки)</w:t>
      </w:r>
      <w:r w:rsidR="002D5514">
        <w:t>.</w:t>
      </w:r>
    </w:p>
    <w:p w:rsidR="0075147C" w:rsidRDefault="0075147C" w:rsidP="0075147C">
      <w:pPr>
        <w:pStyle w:val="a5"/>
        <w:jc w:val="both"/>
      </w:pPr>
    </w:p>
    <w:p w:rsidR="00192A13" w:rsidRPr="00673CF9" w:rsidRDefault="00192A13" w:rsidP="00192A13">
      <w:pPr>
        <w:pStyle w:val="a5"/>
        <w:jc w:val="both"/>
        <w:rPr>
          <w:u w:val="single"/>
        </w:rPr>
      </w:pPr>
      <w:r w:rsidRPr="00673CF9">
        <w:rPr>
          <w:u w:val="single"/>
        </w:rPr>
        <w:t>Методическая работа, участие в массовой работе МКУК «ЦМБ»</w:t>
      </w:r>
    </w:p>
    <w:p w:rsidR="00192A13" w:rsidRPr="002233A1" w:rsidRDefault="00192A13" w:rsidP="00192A13">
      <w:pPr>
        <w:pStyle w:val="a5"/>
        <w:jc w:val="both"/>
      </w:pPr>
      <w:r>
        <w:tab/>
        <w:t>-</w:t>
      </w:r>
      <w:r w:rsidRPr="002233A1">
        <w:t>своевременное информирование сотрудников МКУК «ЦМБ» о новых поступлениях   в ЕФ информационных и методических материалов по проблемам библиотечного обслуживания;</w:t>
      </w:r>
    </w:p>
    <w:p w:rsidR="00192A13" w:rsidRPr="002233A1" w:rsidRDefault="00192A13" w:rsidP="00192A13">
      <w:pPr>
        <w:pStyle w:val="a5"/>
        <w:jc w:val="both"/>
      </w:pPr>
      <w:r>
        <w:tab/>
        <w:t>-</w:t>
      </w:r>
      <w:r w:rsidRPr="002233A1">
        <w:t>аналитическая обработка источников и своевременное доведение информации до сотрудников с целью непрерывного методического обеспечения работы структурных подразделений МКУК «ЦМБ»;</w:t>
      </w:r>
    </w:p>
    <w:p w:rsidR="002D5514" w:rsidRDefault="00192A13" w:rsidP="002D5514">
      <w:pPr>
        <w:pStyle w:val="a5"/>
        <w:jc w:val="both"/>
      </w:pPr>
      <w:r>
        <w:tab/>
        <w:t>-</w:t>
      </w:r>
      <w:r w:rsidRPr="002233A1">
        <w:t xml:space="preserve">подготовка консультаций  по актуальной тематике, разработка сценариев; </w:t>
      </w:r>
    </w:p>
    <w:p w:rsidR="002D5514" w:rsidRDefault="002D5514" w:rsidP="002D5514">
      <w:pPr>
        <w:pStyle w:val="a5"/>
        <w:ind w:firstLine="720"/>
        <w:jc w:val="both"/>
      </w:pPr>
      <w:r>
        <w:t xml:space="preserve">- </w:t>
      </w:r>
      <w:r w:rsidR="00192A13" w:rsidRPr="002233A1">
        <w:t>организация и проведение массовых мероприятий</w:t>
      </w:r>
      <w:r w:rsidR="00192A13">
        <w:t xml:space="preserve"> (согласно Плану информационно-просветительской работы МКУК «ЦМБ» на 2020 год)</w:t>
      </w:r>
      <w:r w:rsidR="00192A13" w:rsidRPr="002233A1">
        <w:t>;</w:t>
      </w:r>
    </w:p>
    <w:p w:rsidR="00192A13" w:rsidRPr="00020668" w:rsidRDefault="002D5514" w:rsidP="002D5514">
      <w:pPr>
        <w:pStyle w:val="a5"/>
        <w:ind w:firstLine="720"/>
        <w:jc w:val="both"/>
      </w:pPr>
      <w:r>
        <w:t xml:space="preserve">- </w:t>
      </w:r>
      <w:r w:rsidR="00192A13" w:rsidRPr="002233A1">
        <w:t xml:space="preserve">ведение </w:t>
      </w:r>
      <w:r w:rsidR="00192A13">
        <w:t xml:space="preserve">официального </w:t>
      </w:r>
      <w:r w:rsidR="00192A13" w:rsidRPr="002233A1">
        <w:t xml:space="preserve">сайта </w:t>
      </w:r>
      <w:r w:rsidR="00192A13">
        <w:t xml:space="preserve">МКУК «ЦМБ» и аккаунтов Кировской центральной библиотеки </w:t>
      </w:r>
      <w:proofErr w:type="spellStart"/>
      <w:r w:rsidR="00297491">
        <w:t>ВКо</w:t>
      </w:r>
      <w:r w:rsidR="00020668">
        <w:t>н</w:t>
      </w:r>
      <w:r w:rsidR="00297491">
        <w:t>такте</w:t>
      </w:r>
      <w:proofErr w:type="spellEnd"/>
      <w:r w:rsidR="00297491">
        <w:t>.</w:t>
      </w:r>
      <w:r w:rsidR="00192A13">
        <w:t xml:space="preserve"> </w:t>
      </w:r>
    </w:p>
    <w:p w:rsidR="00192A13" w:rsidRDefault="00192A13" w:rsidP="00192A13">
      <w:pPr>
        <w:pStyle w:val="a5"/>
        <w:jc w:val="both"/>
        <w:rPr>
          <w:u w:val="single"/>
        </w:rPr>
      </w:pPr>
    </w:p>
    <w:p w:rsidR="00613B3D" w:rsidRDefault="00613B3D" w:rsidP="00613B3D">
      <w:pPr>
        <w:pStyle w:val="Default"/>
        <w:ind w:firstLine="709"/>
        <w:jc w:val="center"/>
      </w:pPr>
    </w:p>
    <w:p w:rsidR="00613B3D" w:rsidRDefault="00613B3D" w:rsidP="00613B3D">
      <w:pPr>
        <w:pStyle w:val="Default"/>
        <w:ind w:firstLine="709"/>
        <w:jc w:val="center"/>
      </w:pPr>
    </w:p>
    <w:p w:rsidR="00613B3D" w:rsidRDefault="00613B3D" w:rsidP="00613B3D">
      <w:pPr>
        <w:pStyle w:val="Default"/>
        <w:ind w:firstLine="709"/>
        <w:jc w:val="center"/>
      </w:pPr>
    </w:p>
    <w:p w:rsidR="00613B3D" w:rsidRDefault="00613B3D" w:rsidP="00613B3D">
      <w:pPr>
        <w:pStyle w:val="Default"/>
        <w:ind w:firstLine="709"/>
        <w:jc w:val="center"/>
      </w:pPr>
    </w:p>
    <w:p w:rsidR="00613B3D" w:rsidRDefault="00613B3D" w:rsidP="00613B3D">
      <w:pPr>
        <w:pStyle w:val="Default"/>
        <w:ind w:firstLine="709"/>
        <w:jc w:val="center"/>
      </w:pPr>
    </w:p>
    <w:p w:rsidR="00613B3D" w:rsidRDefault="00613B3D" w:rsidP="00613B3D">
      <w:pPr>
        <w:pStyle w:val="Default"/>
        <w:ind w:firstLine="709"/>
        <w:jc w:val="center"/>
      </w:pPr>
    </w:p>
    <w:p w:rsidR="00613B3D" w:rsidRDefault="00613B3D" w:rsidP="00613B3D">
      <w:pPr>
        <w:pStyle w:val="Default"/>
        <w:ind w:firstLine="709"/>
        <w:jc w:val="center"/>
      </w:pPr>
    </w:p>
    <w:p w:rsidR="00613B3D" w:rsidRDefault="00613B3D" w:rsidP="00613B3D">
      <w:pPr>
        <w:pStyle w:val="Default"/>
        <w:ind w:firstLine="709"/>
        <w:jc w:val="center"/>
      </w:pPr>
    </w:p>
    <w:p w:rsidR="00613B3D" w:rsidRDefault="00613B3D" w:rsidP="00613B3D">
      <w:pPr>
        <w:pStyle w:val="Default"/>
        <w:ind w:firstLine="709"/>
        <w:jc w:val="center"/>
      </w:pPr>
    </w:p>
    <w:p w:rsidR="00613B3D" w:rsidRDefault="00613B3D" w:rsidP="00613B3D">
      <w:pPr>
        <w:pStyle w:val="Default"/>
        <w:ind w:firstLine="709"/>
        <w:jc w:val="center"/>
      </w:pPr>
    </w:p>
    <w:p w:rsidR="00613B3D" w:rsidRDefault="00613B3D" w:rsidP="00613B3D">
      <w:pPr>
        <w:pStyle w:val="Default"/>
        <w:ind w:firstLine="709"/>
        <w:jc w:val="center"/>
      </w:pPr>
    </w:p>
    <w:p w:rsidR="00613B3D" w:rsidRDefault="00613B3D" w:rsidP="00613B3D">
      <w:pPr>
        <w:pStyle w:val="Default"/>
        <w:ind w:firstLine="709"/>
        <w:jc w:val="center"/>
      </w:pPr>
    </w:p>
    <w:p w:rsidR="00613B3D" w:rsidRDefault="00613B3D" w:rsidP="00613B3D">
      <w:pPr>
        <w:pStyle w:val="Default"/>
        <w:ind w:firstLine="709"/>
        <w:jc w:val="center"/>
      </w:pPr>
    </w:p>
    <w:p w:rsidR="00613B3D" w:rsidRDefault="00613B3D" w:rsidP="00613B3D">
      <w:pPr>
        <w:pStyle w:val="Default"/>
        <w:ind w:firstLine="709"/>
        <w:jc w:val="center"/>
      </w:pPr>
    </w:p>
    <w:p w:rsidR="001E0487" w:rsidRDefault="001E0487" w:rsidP="007C412B">
      <w:pPr>
        <w:pStyle w:val="Default"/>
        <w:jc w:val="both"/>
        <w:outlineLvl w:val="0"/>
        <w:rPr>
          <w:b/>
          <w:bCs/>
          <w:color w:val="auto"/>
          <w:sz w:val="28"/>
        </w:rPr>
      </w:pPr>
      <w:bookmarkStart w:id="6" w:name="_Toc30430194"/>
    </w:p>
    <w:p w:rsidR="00613B3D" w:rsidRPr="002D5514" w:rsidRDefault="00613B3D" w:rsidP="007C412B">
      <w:pPr>
        <w:pStyle w:val="Default"/>
        <w:jc w:val="both"/>
        <w:outlineLvl w:val="0"/>
        <w:rPr>
          <w:b/>
          <w:bCs/>
          <w:color w:val="auto"/>
          <w:sz w:val="28"/>
        </w:rPr>
      </w:pPr>
      <w:r w:rsidRPr="002D5514">
        <w:rPr>
          <w:b/>
          <w:bCs/>
          <w:color w:val="auto"/>
          <w:sz w:val="28"/>
        </w:rPr>
        <w:lastRenderedPageBreak/>
        <w:t>МЕТОДИЧЕСКОЕ ОБЕСПЕЧЕНИЕ ДЕЯТЕЛЬНОСТИ СТРУКТУРНЫХ ПОДРАЗДЕЛЕНИЙ МКУК «ЦЕНТРАЛЬНАЯ МЕЖПОСЕЛЕНЧЕСКАЯ БИБЛИОТЕКА»</w:t>
      </w:r>
      <w:bookmarkEnd w:id="6"/>
      <w:r w:rsidRPr="002D5514">
        <w:rPr>
          <w:b/>
          <w:bCs/>
          <w:color w:val="auto"/>
          <w:sz w:val="28"/>
        </w:rPr>
        <w:t xml:space="preserve"> </w:t>
      </w:r>
    </w:p>
    <w:p w:rsidR="00613B3D" w:rsidRPr="00EB5777" w:rsidRDefault="00613B3D" w:rsidP="00613B3D">
      <w:pPr>
        <w:pStyle w:val="Default"/>
        <w:ind w:firstLine="709"/>
        <w:jc w:val="center"/>
        <w:rPr>
          <w:b/>
          <w:bCs/>
          <w:color w:val="auto"/>
        </w:rPr>
      </w:pPr>
    </w:p>
    <w:tbl>
      <w:tblPr>
        <w:tblW w:w="96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946"/>
        <w:gridCol w:w="1847"/>
      </w:tblGrid>
      <w:tr w:rsidR="00613B3D" w:rsidRPr="00EB5777" w:rsidTr="00B54A82">
        <w:trPr>
          <w:trHeight w:val="501"/>
        </w:trPr>
        <w:tc>
          <w:tcPr>
            <w:tcW w:w="851" w:type="dxa"/>
          </w:tcPr>
          <w:p w:rsidR="00613B3D" w:rsidRPr="00EB5777" w:rsidRDefault="00613B3D" w:rsidP="00B54A82">
            <w:pPr>
              <w:pStyle w:val="4"/>
              <w:jc w:val="center"/>
              <w:rPr>
                <w:szCs w:val="24"/>
              </w:rPr>
            </w:pPr>
            <w:r w:rsidRPr="00EB5777">
              <w:rPr>
                <w:szCs w:val="24"/>
              </w:rPr>
              <w:t>№</w:t>
            </w:r>
          </w:p>
          <w:p w:rsidR="00613B3D" w:rsidRPr="00EB5777" w:rsidRDefault="00020668" w:rsidP="00B54A82">
            <w:pPr>
              <w:pStyle w:val="4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6946" w:type="dxa"/>
          </w:tcPr>
          <w:p w:rsidR="00613B3D" w:rsidRPr="00EB5777" w:rsidRDefault="00613B3D" w:rsidP="00B54A82">
            <w:pPr>
              <w:pStyle w:val="4"/>
              <w:jc w:val="center"/>
              <w:rPr>
                <w:szCs w:val="24"/>
              </w:rPr>
            </w:pPr>
            <w:r w:rsidRPr="00EB5777">
              <w:rPr>
                <w:szCs w:val="24"/>
              </w:rPr>
              <w:t>Наименование мероприятия</w:t>
            </w:r>
          </w:p>
        </w:tc>
        <w:tc>
          <w:tcPr>
            <w:tcW w:w="1847" w:type="dxa"/>
          </w:tcPr>
          <w:p w:rsidR="00613B3D" w:rsidRPr="00EB5777" w:rsidRDefault="00613B3D" w:rsidP="00B54A82">
            <w:pPr>
              <w:pStyle w:val="4"/>
              <w:jc w:val="center"/>
              <w:rPr>
                <w:szCs w:val="24"/>
              </w:rPr>
            </w:pPr>
            <w:r w:rsidRPr="00EB5777">
              <w:rPr>
                <w:szCs w:val="24"/>
              </w:rPr>
              <w:t>Период</w:t>
            </w:r>
          </w:p>
          <w:p w:rsidR="00613B3D" w:rsidRPr="00EB5777" w:rsidRDefault="00613B3D" w:rsidP="00B54A82">
            <w:pPr>
              <w:pStyle w:val="4"/>
              <w:jc w:val="center"/>
              <w:rPr>
                <w:szCs w:val="24"/>
              </w:rPr>
            </w:pPr>
            <w:r w:rsidRPr="00EB5777">
              <w:rPr>
                <w:szCs w:val="24"/>
              </w:rPr>
              <w:t>проведения</w:t>
            </w:r>
          </w:p>
        </w:tc>
      </w:tr>
      <w:tr w:rsidR="00613B3D" w:rsidRPr="00EB5777" w:rsidTr="00B54A82">
        <w:trPr>
          <w:trHeight w:val="824"/>
        </w:trPr>
        <w:tc>
          <w:tcPr>
            <w:tcW w:w="851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1.</w:t>
            </w:r>
          </w:p>
        </w:tc>
        <w:tc>
          <w:tcPr>
            <w:tcW w:w="6946" w:type="dxa"/>
          </w:tcPr>
          <w:p w:rsidR="00192A13" w:rsidRPr="00192A13" w:rsidRDefault="00613B3D" w:rsidP="00192A13">
            <w:pPr>
              <w:pStyle w:val="4"/>
            </w:pPr>
            <w:r w:rsidRPr="00EB5777">
              <w:rPr>
                <w:b w:val="0"/>
                <w:szCs w:val="24"/>
              </w:rPr>
              <w:t>Анализ деятельности структурных подразделений МКУК «ЦМБ» с целью мониторинга  выполнения П</w:t>
            </w:r>
            <w:r w:rsidR="00192A13">
              <w:rPr>
                <w:b w:val="0"/>
                <w:szCs w:val="24"/>
              </w:rPr>
              <w:t>лана мероприятий  по итогам НОК</w:t>
            </w:r>
          </w:p>
        </w:tc>
        <w:tc>
          <w:tcPr>
            <w:tcW w:w="1847" w:type="dxa"/>
          </w:tcPr>
          <w:p w:rsidR="00613B3D" w:rsidRPr="00EB5777" w:rsidRDefault="00613B3D" w:rsidP="00B54A82">
            <w:pPr>
              <w:pStyle w:val="4"/>
              <w:jc w:val="center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постоянно</w:t>
            </w:r>
          </w:p>
        </w:tc>
      </w:tr>
      <w:tr w:rsidR="00613B3D" w:rsidRPr="00EB5777" w:rsidTr="00B54A82">
        <w:trPr>
          <w:trHeight w:val="360"/>
        </w:trPr>
        <w:tc>
          <w:tcPr>
            <w:tcW w:w="851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2.</w:t>
            </w:r>
          </w:p>
        </w:tc>
        <w:tc>
          <w:tcPr>
            <w:tcW w:w="6946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Анализ цифров</w:t>
            </w:r>
            <w:r w:rsidR="00192A13">
              <w:rPr>
                <w:b w:val="0"/>
                <w:szCs w:val="24"/>
              </w:rPr>
              <w:t>ых показателей по итогам работы</w:t>
            </w:r>
          </w:p>
        </w:tc>
        <w:tc>
          <w:tcPr>
            <w:tcW w:w="1847" w:type="dxa"/>
          </w:tcPr>
          <w:p w:rsidR="00613B3D" w:rsidRPr="00EB5777" w:rsidRDefault="00613B3D" w:rsidP="00B54A82">
            <w:pPr>
              <w:pStyle w:val="4"/>
              <w:jc w:val="center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ежемесячно</w:t>
            </w:r>
          </w:p>
        </w:tc>
      </w:tr>
      <w:tr w:rsidR="00613B3D" w:rsidRPr="00EB5777" w:rsidTr="00B54A82">
        <w:trPr>
          <w:trHeight w:val="360"/>
        </w:trPr>
        <w:tc>
          <w:tcPr>
            <w:tcW w:w="851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3.</w:t>
            </w:r>
          </w:p>
        </w:tc>
        <w:tc>
          <w:tcPr>
            <w:tcW w:w="6946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Подготовка о</w:t>
            </w:r>
            <w:r w:rsidR="00192A13">
              <w:rPr>
                <w:b w:val="0"/>
                <w:szCs w:val="24"/>
              </w:rPr>
              <w:t>тчетной и плановой документации</w:t>
            </w:r>
          </w:p>
        </w:tc>
        <w:tc>
          <w:tcPr>
            <w:tcW w:w="1847" w:type="dxa"/>
          </w:tcPr>
          <w:p w:rsidR="00613B3D" w:rsidRPr="00EB5777" w:rsidRDefault="00613B3D" w:rsidP="00B54A82">
            <w:pPr>
              <w:pStyle w:val="4"/>
              <w:jc w:val="center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постоянно</w:t>
            </w:r>
          </w:p>
        </w:tc>
      </w:tr>
      <w:tr w:rsidR="00613B3D" w:rsidRPr="00EB5777" w:rsidTr="00B54A82">
        <w:trPr>
          <w:trHeight w:val="950"/>
        </w:trPr>
        <w:tc>
          <w:tcPr>
            <w:tcW w:w="851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4.</w:t>
            </w:r>
          </w:p>
        </w:tc>
        <w:tc>
          <w:tcPr>
            <w:tcW w:w="6946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Выявление, обобщение и распространение передового опыта в библиотечном обслуживании, информационном обеспечении (по опубликованным материалам</w:t>
            </w:r>
            <w:r w:rsidR="00192A13">
              <w:rPr>
                <w:b w:val="0"/>
                <w:szCs w:val="24"/>
              </w:rPr>
              <w:t xml:space="preserve">  профессионального сообщества)</w:t>
            </w:r>
          </w:p>
        </w:tc>
        <w:tc>
          <w:tcPr>
            <w:tcW w:w="1847" w:type="dxa"/>
          </w:tcPr>
          <w:p w:rsidR="00613B3D" w:rsidRPr="00EB5777" w:rsidRDefault="00613B3D" w:rsidP="00B54A82">
            <w:pPr>
              <w:pStyle w:val="4"/>
              <w:jc w:val="center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в течение года</w:t>
            </w:r>
          </w:p>
        </w:tc>
      </w:tr>
      <w:tr w:rsidR="00613B3D" w:rsidRPr="00EB5777" w:rsidTr="00B54A82">
        <w:trPr>
          <w:trHeight w:val="374"/>
        </w:trPr>
        <w:tc>
          <w:tcPr>
            <w:tcW w:w="851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5.</w:t>
            </w:r>
          </w:p>
        </w:tc>
        <w:tc>
          <w:tcPr>
            <w:tcW w:w="6946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Проведение семинаров, круглых столо</w:t>
            </w:r>
            <w:r w:rsidR="00192A13">
              <w:rPr>
                <w:b w:val="0"/>
                <w:szCs w:val="24"/>
              </w:rPr>
              <w:t>в, мероприятий по обмену опытом</w:t>
            </w:r>
          </w:p>
        </w:tc>
        <w:tc>
          <w:tcPr>
            <w:tcW w:w="1847" w:type="dxa"/>
          </w:tcPr>
          <w:p w:rsidR="00613B3D" w:rsidRPr="00EB5777" w:rsidRDefault="00613B3D" w:rsidP="00B54A82">
            <w:pPr>
              <w:pStyle w:val="4"/>
              <w:jc w:val="center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ежемесячно</w:t>
            </w:r>
          </w:p>
        </w:tc>
      </w:tr>
      <w:tr w:rsidR="00613B3D" w:rsidRPr="00EB5777" w:rsidTr="00B54A82">
        <w:trPr>
          <w:trHeight w:val="808"/>
        </w:trPr>
        <w:tc>
          <w:tcPr>
            <w:tcW w:w="851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6.</w:t>
            </w:r>
          </w:p>
        </w:tc>
        <w:tc>
          <w:tcPr>
            <w:tcW w:w="6946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Консультации по организации и проведению массовых мероприятий сотрудникам библиотек, помощь</w:t>
            </w:r>
            <w:r w:rsidR="00192A13">
              <w:rPr>
                <w:b w:val="0"/>
                <w:szCs w:val="24"/>
              </w:rPr>
              <w:t xml:space="preserve"> в организации акций, конкурсов</w:t>
            </w:r>
          </w:p>
        </w:tc>
        <w:tc>
          <w:tcPr>
            <w:tcW w:w="1847" w:type="dxa"/>
          </w:tcPr>
          <w:p w:rsidR="00613B3D" w:rsidRPr="00EB5777" w:rsidRDefault="00613B3D" w:rsidP="00B54A82">
            <w:pPr>
              <w:pStyle w:val="4"/>
              <w:jc w:val="center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в течение года</w:t>
            </w:r>
          </w:p>
        </w:tc>
      </w:tr>
      <w:tr w:rsidR="00613B3D" w:rsidRPr="00EB5777" w:rsidTr="00B54A82">
        <w:trPr>
          <w:trHeight w:val="537"/>
        </w:trPr>
        <w:tc>
          <w:tcPr>
            <w:tcW w:w="851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7.</w:t>
            </w:r>
          </w:p>
        </w:tc>
        <w:tc>
          <w:tcPr>
            <w:tcW w:w="6946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Информирование специалистов по актуальным проблемам библиотечного дела, р</w:t>
            </w:r>
            <w:r w:rsidR="00192A13">
              <w:rPr>
                <w:b w:val="0"/>
                <w:szCs w:val="24"/>
              </w:rPr>
              <w:t>аспространение передового опыта</w:t>
            </w:r>
          </w:p>
        </w:tc>
        <w:tc>
          <w:tcPr>
            <w:tcW w:w="1847" w:type="dxa"/>
          </w:tcPr>
          <w:p w:rsidR="00613B3D" w:rsidRPr="00EB5777" w:rsidRDefault="00613B3D" w:rsidP="00B54A82">
            <w:pPr>
              <w:pStyle w:val="4"/>
              <w:jc w:val="center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в течение года</w:t>
            </w:r>
          </w:p>
        </w:tc>
      </w:tr>
      <w:tr w:rsidR="00613B3D" w:rsidRPr="00EB5777" w:rsidTr="00B54A82">
        <w:trPr>
          <w:trHeight w:val="822"/>
        </w:trPr>
        <w:tc>
          <w:tcPr>
            <w:tcW w:w="851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8.</w:t>
            </w:r>
          </w:p>
        </w:tc>
        <w:tc>
          <w:tcPr>
            <w:tcW w:w="6946" w:type="dxa"/>
          </w:tcPr>
          <w:p w:rsidR="00192A13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 xml:space="preserve">Поддержание  сайта МКУК «ЦМБ». </w:t>
            </w:r>
          </w:p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Информационное наполнение тематических рубрик сайта, с</w:t>
            </w:r>
            <w:r w:rsidR="00192A13">
              <w:rPr>
                <w:b w:val="0"/>
                <w:szCs w:val="24"/>
              </w:rPr>
              <w:t>оздание новых страниц и вкладок</w:t>
            </w:r>
          </w:p>
        </w:tc>
        <w:tc>
          <w:tcPr>
            <w:tcW w:w="1847" w:type="dxa"/>
          </w:tcPr>
          <w:p w:rsidR="00613B3D" w:rsidRPr="00EB5777" w:rsidRDefault="00613B3D" w:rsidP="00B54A82">
            <w:pPr>
              <w:pStyle w:val="4"/>
              <w:jc w:val="center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в течение года</w:t>
            </w:r>
          </w:p>
        </w:tc>
      </w:tr>
      <w:tr w:rsidR="00613B3D" w:rsidRPr="00EB5777" w:rsidTr="00B54A82">
        <w:trPr>
          <w:trHeight w:val="589"/>
        </w:trPr>
        <w:tc>
          <w:tcPr>
            <w:tcW w:w="851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9.</w:t>
            </w:r>
          </w:p>
        </w:tc>
        <w:tc>
          <w:tcPr>
            <w:tcW w:w="6946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Методическое обеспечение   работы Центров общественного доступа к социально значимой информации</w:t>
            </w:r>
          </w:p>
        </w:tc>
        <w:tc>
          <w:tcPr>
            <w:tcW w:w="1847" w:type="dxa"/>
          </w:tcPr>
          <w:p w:rsidR="00613B3D" w:rsidRPr="00EB5777" w:rsidRDefault="00613B3D" w:rsidP="00B54A82">
            <w:pPr>
              <w:pStyle w:val="4"/>
              <w:jc w:val="center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в течение года</w:t>
            </w:r>
          </w:p>
        </w:tc>
      </w:tr>
      <w:tr w:rsidR="00613B3D" w:rsidRPr="0001472F" w:rsidTr="00B54A82">
        <w:trPr>
          <w:trHeight w:val="842"/>
        </w:trPr>
        <w:tc>
          <w:tcPr>
            <w:tcW w:w="851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10.</w:t>
            </w:r>
          </w:p>
        </w:tc>
        <w:tc>
          <w:tcPr>
            <w:tcW w:w="6946" w:type="dxa"/>
          </w:tcPr>
          <w:p w:rsidR="00613B3D" w:rsidRPr="00EB5777" w:rsidRDefault="00613B3D" w:rsidP="00B54A82">
            <w:pPr>
              <w:pStyle w:val="4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Участие в мероприятиях  библиотечного сообщества, направленных на повышение квалификации и р</w:t>
            </w:r>
            <w:r w:rsidR="00192A13">
              <w:rPr>
                <w:b w:val="0"/>
                <w:szCs w:val="24"/>
              </w:rPr>
              <w:t>аспространение передового опыта</w:t>
            </w:r>
          </w:p>
        </w:tc>
        <w:tc>
          <w:tcPr>
            <w:tcW w:w="1847" w:type="dxa"/>
          </w:tcPr>
          <w:p w:rsidR="00613B3D" w:rsidRPr="00EB5777" w:rsidRDefault="00613B3D" w:rsidP="00B54A82">
            <w:pPr>
              <w:pStyle w:val="4"/>
              <w:jc w:val="center"/>
              <w:rPr>
                <w:b w:val="0"/>
                <w:szCs w:val="24"/>
              </w:rPr>
            </w:pPr>
            <w:r w:rsidRPr="00EB5777">
              <w:rPr>
                <w:b w:val="0"/>
                <w:szCs w:val="24"/>
              </w:rPr>
              <w:t>в течение года</w:t>
            </w:r>
          </w:p>
        </w:tc>
      </w:tr>
    </w:tbl>
    <w:p w:rsidR="00613B3D" w:rsidRPr="0001472F" w:rsidRDefault="00613B3D" w:rsidP="00613B3D">
      <w:pPr>
        <w:pStyle w:val="Default"/>
        <w:ind w:firstLine="709"/>
        <w:jc w:val="center"/>
        <w:rPr>
          <w:color w:val="FF0000"/>
          <w:sz w:val="28"/>
          <w:szCs w:val="28"/>
        </w:rPr>
      </w:pPr>
    </w:p>
    <w:p w:rsidR="001E5863" w:rsidRDefault="001E5863" w:rsidP="00613B3D">
      <w:pPr>
        <w:rPr>
          <w:rFonts w:eastAsia="Calibri"/>
          <w:szCs w:val="28"/>
        </w:rPr>
      </w:pPr>
    </w:p>
    <w:p w:rsidR="001E5863" w:rsidRDefault="001E5863" w:rsidP="00044391">
      <w:pPr>
        <w:rPr>
          <w:rFonts w:eastAsia="Calibri"/>
          <w:szCs w:val="28"/>
        </w:rPr>
      </w:pPr>
    </w:p>
    <w:p w:rsidR="001E5863" w:rsidRDefault="001E5863" w:rsidP="00044391"/>
    <w:sectPr w:rsidR="001E586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8B" w:rsidRDefault="0022238B" w:rsidP="001E5863">
      <w:pPr>
        <w:spacing w:after="0" w:line="240" w:lineRule="auto"/>
      </w:pPr>
      <w:r>
        <w:separator/>
      </w:r>
    </w:p>
  </w:endnote>
  <w:endnote w:type="continuationSeparator" w:id="0">
    <w:p w:rsidR="0022238B" w:rsidRDefault="0022238B" w:rsidP="001E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504227"/>
      <w:docPartObj>
        <w:docPartGallery w:val="Page Numbers (Bottom of Page)"/>
        <w:docPartUnique/>
      </w:docPartObj>
    </w:sdtPr>
    <w:sdtContent>
      <w:p w:rsidR="006A3624" w:rsidRDefault="006A36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EEB">
          <w:rPr>
            <w:noProof/>
          </w:rPr>
          <w:t>20</w:t>
        </w:r>
        <w:r>
          <w:fldChar w:fldCharType="end"/>
        </w:r>
      </w:p>
    </w:sdtContent>
  </w:sdt>
  <w:p w:rsidR="006A3624" w:rsidRDefault="006A36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8B" w:rsidRDefault="0022238B" w:rsidP="001E5863">
      <w:pPr>
        <w:spacing w:after="0" w:line="240" w:lineRule="auto"/>
      </w:pPr>
      <w:r>
        <w:separator/>
      </w:r>
    </w:p>
  </w:footnote>
  <w:footnote w:type="continuationSeparator" w:id="0">
    <w:p w:rsidR="0022238B" w:rsidRDefault="0022238B" w:rsidP="001E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FB"/>
    <w:multiLevelType w:val="hybridMultilevel"/>
    <w:tmpl w:val="C8D41F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327855"/>
    <w:multiLevelType w:val="hybridMultilevel"/>
    <w:tmpl w:val="2618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32C27"/>
    <w:multiLevelType w:val="singleLevel"/>
    <w:tmpl w:val="12F80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">
    <w:nsid w:val="04F56509"/>
    <w:multiLevelType w:val="hybridMultilevel"/>
    <w:tmpl w:val="DDC44AB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D10E3"/>
    <w:multiLevelType w:val="hybridMultilevel"/>
    <w:tmpl w:val="29B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C1AA9"/>
    <w:multiLevelType w:val="hybridMultilevel"/>
    <w:tmpl w:val="F37E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5783A"/>
    <w:multiLevelType w:val="hybridMultilevel"/>
    <w:tmpl w:val="882E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B333F"/>
    <w:multiLevelType w:val="hybridMultilevel"/>
    <w:tmpl w:val="8844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244EB"/>
    <w:multiLevelType w:val="hybridMultilevel"/>
    <w:tmpl w:val="199C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CF3"/>
    <w:multiLevelType w:val="hybridMultilevel"/>
    <w:tmpl w:val="8FDA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34FFC"/>
    <w:multiLevelType w:val="hybridMultilevel"/>
    <w:tmpl w:val="3748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4AE"/>
    <w:multiLevelType w:val="hybridMultilevel"/>
    <w:tmpl w:val="126E43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066C7"/>
    <w:multiLevelType w:val="hybridMultilevel"/>
    <w:tmpl w:val="FDAA17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3B506C5"/>
    <w:multiLevelType w:val="hybridMultilevel"/>
    <w:tmpl w:val="B490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670B9"/>
    <w:multiLevelType w:val="hybridMultilevel"/>
    <w:tmpl w:val="3DF676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FE2D30"/>
    <w:multiLevelType w:val="hybridMultilevel"/>
    <w:tmpl w:val="C06E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26800"/>
    <w:multiLevelType w:val="hybridMultilevel"/>
    <w:tmpl w:val="EDDA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C65FF"/>
    <w:multiLevelType w:val="hybridMultilevel"/>
    <w:tmpl w:val="45705A26"/>
    <w:lvl w:ilvl="0" w:tplc="AF20F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544E49"/>
    <w:multiLevelType w:val="singleLevel"/>
    <w:tmpl w:val="1D6AE9B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0167D07"/>
    <w:multiLevelType w:val="hybridMultilevel"/>
    <w:tmpl w:val="A3E6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B3BB3"/>
    <w:multiLevelType w:val="hybridMultilevel"/>
    <w:tmpl w:val="03B8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C1673"/>
    <w:multiLevelType w:val="hybridMultilevel"/>
    <w:tmpl w:val="BC70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F4BB9"/>
    <w:multiLevelType w:val="hybridMultilevel"/>
    <w:tmpl w:val="7252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C2BB5"/>
    <w:multiLevelType w:val="hybridMultilevel"/>
    <w:tmpl w:val="EF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330EF"/>
    <w:multiLevelType w:val="hybridMultilevel"/>
    <w:tmpl w:val="6C1A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61DF0"/>
    <w:multiLevelType w:val="hybridMultilevel"/>
    <w:tmpl w:val="B9C8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76FD1"/>
    <w:multiLevelType w:val="multilevel"/>
    <w:tmpl w:val="7CA69404"/>
    <w:lvl w:ilvl="0">
      <w:start w:val="8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A2489D"/>
    <w:multiLevelType w:val="hybridMultilevel"/>
    <w:tmpl w:val="414A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381BA9"/>
    <w:multiLevelType w:val="hybridMultilevel"/>
    <w:tmpl w:val="8418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402A36"/>
    <w:multiLevelType w:val="hybridMultilevel"/>
    <w:tmpl w:val="04A2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4E175E"/>
    <w:multiLevelType w:val="hybridMultilevel"/>
    <w:tmpl w:val="573A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52AA3"/>
    <w:multiLevelType w:val="hybridMultilevel"/>
    <w:tmpl w:val="B5BA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55597"/>
    <w:multiLevelType w:val="hybridMultilevel"/>
    <w:tmpl w:val="9CC2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C2CE2"/>
    <w:multiLevelType w:val="hybridMultilevel"/>
    <w:tmpl w:val="4F14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D2E43"/>
    <w:multiLevelType w:val="hybridMultilevel"/>
    <w:tmpl w:val="5794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C38EE"/>
    <w:multiLevelType w:val="hybridMultilevel"/>
    <w:tmpl w:val="603C6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85FA1"/>
    <w:multiLevelType w:val="hybridMultilevel"/>
    <w:tmpl w:val="F9DAAA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BD4006"/>
    <w:multiLevelType w:val="hybridMultilevel"/>
    <w:tmpl w:val="EC6EEDA4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A1877"/>
    <w:multiLevelType w:val="hybridMultilevel"/>
    <w:tmpl w:val="5C0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A6328"/>
    <w:multiLevelType w:val="hybridMultilevel"/>
    <w:tmpl w:val="CDEC91D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76445"/>
    <w:multiLevelType w:val="hybridMultilevel"/>
    <w:tmpl w:val="5FD4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513BA"/>
    <w:multiLevelType w:val="hybridMultilevel"/>
    <w:tmpl w:val="90B4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A57F5"/>
    <w:multiLevelType w:val="hybridMultilevel"/>
    <w:tmpl w:val="9F0AEC6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474BD"/>
    <w:multiLevelType w:val="hybridMultilevel"/>
    <w:tmpl w:val="916C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F2B95"/>
    <w:multiLevelType w:val="hybridMultilevel"/>
    <w:tmpl w:val="2E3A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130B5"/>
    <w:multiLevelType w:val="hybridMultilevel"/>
    <w:tmpl w:val="A9C4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D66AE"/>
    <w:multiLevelType w:val="hybridMultilevel"/>
    <w:tmpl w:val="BA7A6F54"/>
    <w:lvl w:ilvl="0" w:tplc="1D6AE9B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5"/>
  </w:num>
  <w:num w:numId="4">
    <w:abstractNumId w:val="15"/>
  </w:num>
  <w:num w:numId="5">
    <w:abstractNumId w:val="44"/>
  </w:num>
  <w:num w:numId="6">
    <w:abstractNumId w:val="38"/>
  </w:num>
  <w:num w:numId="7">
    <w:abstractNumId w:val="33"/>
  </w:num>
  <w:num w:numId="8">
    <w:abstractNumId w:val="25"/>
  </w:num>
  <w:num w:numId="9">
    <w:abstractNumId w:val="13"/>
  </w:num>
  <w:num w:numId="10">
    <w:abstractNumId w:val="19"/>
  </w:num>
  <w:num w:numId="11">
    <w:abstractNumId w:val="6"/>
  </w:num>
  <w:num w:numId="12">
    <w:abstractNumId w:val="8"/>
  </w:num>
  <w:num w:numId="13">
    <w:abstractNumId w:val="27"/>
  </w:num>
  <w:num w:numId="14">
    <w:abstractNumId w:val="31"/>
  </w:num>
  <w:num w:numId="15">
    <w:abstractNumId w:val="16"/>
  </w:num>
  <w:num w:numId="16">
    <w:abstractNumId w:val="10"/>
  </w:num>
  <w:num w:numId="17">
    <w:abstractNumId w:val="23"/>
  </w:num>
  <w:num w:numId="18">
    <w:abstractNumId w:val="32"/>
  </w:num>
  <w:num w:numId="19">
    <w:abstractNumId w:val="34"/>
  </w:num>
  <w:num w:numId="20">
    <w:abstractNumId w:val="29"/>
  </w:num>
  <w:num w:numId="21">
    <w:abstractNumId w:val="45"/>
  </w:num>
  <w:num w:numId="22">
    <w:abstractNumId w:val="24"/>
  </w:num>
  <w:num w:numId="23">
    <w:abstractNumId w:val="4"/>
  </w:num>
  <w:num w:numId="24">
    <w:abstractNumId w:val="20"/>
  </w:num>
  <w:num w:numId="25">
    <w:abstractNumId w:val="21"/>
  </w:num>
  <w:num w:numId="26">
    <w:abstractNumId w:val="41"/>
  </w:num>
  <w:num w:numId="27">
    <w:abstractNumId w:val="14"/>
  </w:num>
  <w:num w:numId="28">
    <w:abstractNumId w:val="28"/>
  </w:num>
  <w:num w:numId="29">
    <w:abstractNumId w:val="0"/>
  </w:num>
  <w:num w:numId="30">
    <w:abstractNumId w:val="7"/>
  </w:num>
  <w:num w:numId="31">
    <w:abstractNumId w:val="12"/>
  </w:num>
  <w:num w:numId="32">
    <w:abstractNumId w:val="1"/>
  </w:num>
  <w:num w:numId="33">
    <w:abstractNumId w:val="35"/>
  </w:num>
  <w:num w:numId="34">
    <w:abstractNumId w:val="22"/>
  </w:num>
  <w:num w:numId="35">
    <w:abstractNumId w:val="30"/>
  </w:num>
  <w:num w:numId="36">
    <w:abstractNumId w:val="36"/>
  </w:num>
  <w:num w:numId="37">
    <w:abstractNumId w:val="43"/>
  </w:num>
  <w:num w:numId="38">
    <w:abstractNumId w:val="26"/>
  </w:num>
  <w:num w:numId="39">
    <w:abstractNumId w:val="2"/>
  </w:num>
  <w:num w:numId="40">
    <w:abstractNumId w:val="18"/>
  </w:num>
  <w:num w:numId="41">
    <w:abstractNumId w:val="17"/>
  </w:num>
  <w:num w:numId="42">
    <w:abstractNumId w:val="11"/>
  </w:num>
  <w:num w:numId="43">
    <w:abstractNumId w:val="42"/>
  </w:num>
  <w:num w:numId="44">
    <w:abstractNumId w:val="3"/>
  </w:num>
  <w:num w:numId="45">
    <w:abstractNumId w:val="46"/>
  </w:num>
  <w:num w:numId="46">
    <w:abstractNumId w:val="3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2"/>
    <w:rsid w:val="00020668"/>
    <w:rsid w:val="00044391"/>
    <w:rsid w:val="000B1995"/>
    <w:rsid w:val="000C4A96"/>
    <w:rsid w:val="000E5D8B"/>
    <w:rsid w:val="00117DD3"/>
    <w:rsid w:val="001726B9"/>
    <w:rsid w:val="00192A13"/>
    <w:rsid w:val="001D6D16"/>
    <w:rsid w:val="001E0487"/>
    <w:rsid w:val="001E5863"/>
    <w:rsid w:val="00212FE4"/>
    <w:rsid w:val="0022238B"/>
    <w:rsid w:val="00267E00"/>
    <w:rsid w:val="00297491"/>
    <w:rsid w:val="002A0136"/>
    <w:rsid w:val="002C760D"/>
    <w:rsid w:val="002D2D55"/>
    <w:rsid w:val="002D5514"/>
    <w:rsid w:val="002D60CE"/>
    <w:rsid w:val="002E0758"/>
    <w:rsid w:val="003200B6"/>
    <w:rsid w:val="00323212"/>
    <w:rsid w:val="004018E8"/>
    <w:rsid w:val="004113DE"/>
    <w:rsid w:val="0041232E"/>
    <w:rsid w:val="004427D0"/>
    <w:rsid w:val="004501D4"/>
    <w:rsid w:val="0056322D"/>
    <w:rsid w:val="00572B88"/>
    <w:rsid w:val="00594854"/>
    <w:rsid w:val="005D6F45"/>
    <w:rsid w:val="005E5ED8"/>
    <w:rsid w:val="0060054F"/>
    <w:rsid w:val="00613B3D"/>
    <w:rsid w:val="00657984"/>
    <w:rsid w:val="006748BA"/>
    <w:rsid w:val="006A3624"/>
    <w:rsid w:val="0075147C"/>
    <w:rsid w:val="007C412B"/>
    <w:rsid w:val="00813C77"/>
    <w:rsid w:val="008640CA"/>
    <w:rsid w:val="00875550"/>
    <w:rsid w:val="00896DD3"/>
    <w:rsid w:val="00901152"/>
    <w:rsid w:val="00996525"/>
    <w:rsid w:val="009F7EE4"/>
    <w:rsid w:val="00A3120F"/>
    <w:rsid w:val="00A45B7C"/>
    <w:rsid w:val="00AB052C"/>
    <w:rsid w:val="00AD4EC5"/>
    <w:rsid w:val="00B069A4"/>
    <w:rsid w:val="00B117D6"/>
    <w:rsid w:val="00B215C3"/>
    <w:rsid w:val="00B22685"/>
    <w:rsid w:val="00B37DA7"/>
    <w:rsid w:val="00B54A82"/>
    <w:rsid w:val="00B6395C"/>
    <w:rsid w:val="00B70A4D"/>
    <w:rsid w:val="00C37E55"/>
    <w:rsid w:val="00C546A3"/>
    <w:rsid w:val="00C82DC8"/>
    <w:rsid w:val="00D75EEB"/>
    <w:rsid w:val="00DA4F48"/>
    <w:rsid w:val="00DD3131"/>
    <w:rsid w:val="00DD6C76"/>
    <w:rsid w:val="00E41373"/>
    <w:rsid w:val="00E8008C"/>
    <w:rsid w:val="00FA1148"/>
    <w:rsid w:val="00F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91"/>
  </w:style>
  <w:style w:type="paragraph" w:styleId="1">
    <w:name w:val="heading 1"/>
    <w:basedOn w:val="a"/>
    <w:next w:val="a"/>
    <w:link w:val="10"/>
    <w:uiPriority w:val="9"/>
    <w:qFormat/>
    <w:rsid w:val="007C4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13B3D"/>
    <w:pPr>
      <w:keepNext/>
      <w:spacing w:after="0" w:line="240" w:lineRule="auto"/>
      <w:jc w:val="both"/>
      <w:outlineLvl w:val="3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391"/>
  </w:style>
  <w:style w:type="paragraph" w:styleId="a5">
    <w:name w:val="No Spacing"/>
    <w:link w:val="a6"/>
    <w:uiPriority w:val="1"/>
    <w:qFormat/>
    <w:rsid w:val="000443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39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E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863"/>
  </w:style>
  <w:style w:type="paragraph" w:styleId="ab">
    <w:name w:val="List Paragraph"/>
    <w:basedOn w:val="a"/>
    <w:uiPriority w:val="34"/>
    <w:qFormat/>
    <w:rsid w:val="006748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AD4EC5"/>
    <w:pPr>
      <w:spacing w:after="0" w:line="240" w:lineRule="auto"/>
      <w:jc w:val="center"/>
    </w:pPr>
    <w:rPr>
      <w:rFonts w:eastAsia="Times New Roman"/>
      <w:sz w:val="24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AD4EC5"/>
    <w:rPr>
      <w:rFonts w:eastAsia="Times New Roman"/>
      <w:sz w:val="24"/>
      <w:szCs w:val="20"/>
      <w:u w:val="single"/>
      <w:lang w:eastAsia="ru-RU"/>
    </w:rPr>
  </w:style>
  <w:style w:type="table" w:styleId="ae">
    <w:name w:val="Table Grid"/>
    <w:basedOn w:val="a1"/>
    <w:uiPriority w:val="59"/>
    <w:rsid w:val="00AD4EC5"/>
    <w:pPr>
      <w:spacing w:after="0" w:line="240" w:lineRule="auto"/>
    </w:pPr>
    <w:rPr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7"/>
    <w:rsid w:val="001726B9"/>
    <w:rPr>
      <w:rFonts w:eastAsia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1726B9"/>
    <w:pPr>
      <w:widowControl w:val="0"/>
      <w:shd w:val="clear" w:color="auto" w:fill="FFFFFF"/>
      <w:spacing w:before="1020" w:after="300" w:line="317" w:lineRule="exact"/>
    </w:pPr>
    <w:rPr>
      <w:rFonts w:eastAsia="Times New Roman"/>
      <w:sz w:val="27"/>
      <w:szCs w:val="27"/>
    </w:rPr>
  </w:style>
  <w:style w:type="character" w:styleId="af0">
    <w:name w:val="Hyperlink"/>
    <w:basedOn w:val="a0"/>
    <w:uiPriority w:val="99"/>
    <w:unhideWhenUsed/>
    <w:rsid w:val="001726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F7EE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1E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A1E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FA1E68"/>
  </w:style>
  <w:style w:type="character" w:customStyle="1" w:styleId="40">
    <w:name w:val="Заголовок 4 Знак"/>
    <w:basedOn w:val="a0"/>
    <w:link w:val="4"/>
    <w:rsid w:val="00613B3D"/>
    <w:rPr>
      <w:rFonts w:eastAsia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12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7C412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412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91"/>
  </w:style>
  <w:style w:type="paragraph" w:styleId="1">
    <w:name w:val="heading 1"/>
    <w:basedOn w:val="a"/>
    <w:next w:val="a"/>
    <w:link w:val="10"/>
    <w:uiPriority w:val="9"/>
    <w:qFormat/>
    <w:rsid w:val="007C4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13B3D"/>
    <w:pPr>
      <w:keepNext/>
      <w:spacing w:after="0" w:line="240" w:lineRule="auto"/>
      <w:jc w:val="both"/>
      <w:outlineLvl w:val="3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391"/>
  </w:style>
  <w:style w:type="paragraph" w:styleId="a5">
    <w:name w:val="No Spacing"/>
    <w:link w:val="a6"/>
    <w:uiPriority w:val="1"/>
    <w:qFormat/>
    <w:rsid w:val="000443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4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39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E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863"/>
  </w:style>
  <w:style w:type="paragraph" w:styleId="ab">
    <w:name w:val="List Paragraph"/>
    <w:basedOn w:val="a"/>
    <w:uiPriority w:val="34"/>
    <w:qFormat/>
    <w:rsid w:val="006748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AD4EC5"/>
    <w:pPr>
      <w:spacing w:after="0" w:line="240" w:lineRule="auto"/>
      <w:jc w:val="center"/>
    </w:pPr>
    <w:rPr>
      <w:rFonts w:eastAsia="Times New Roman"/>
      <w:sz w:val="24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AD4EC5"/>
    <w:rPr>
      <w:rFonts w:eastAsia="Times New Roman"/>
      <w:sz w:val="24"/>
      <w:szCs w:val="20"/>
      <w:u w:val="single"/>
      <w:lang w:eastAsia="ru-RU"/>
    </w:rPr>
  </w:style>
  <w:style w:type="table" w:styleId="ae">
    <w:name w:val="Table Grid"/>
    <w:basedOn w:val="a1"/>
    <w:uiPriority w:val="59"/>
    <w:rsid w:val="00AD4EC5"/>
    <w:pPr>
      <w:spacing w:after="0" w:line="240" w:lineRule="auto"/>
    </w:pPr>
    <w:rPr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7"/>
    <w:rsid w:val="001726B9"/>
    <w:rPr>
      <w:rFonts w:eastAsia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1726B9"/>
    <w:pPr>
      <w:widowControl w:val="0"/>
      <w:shd w:val="clear" w:color="auto" w:fill="FFFFFF"/>
      <w:spacing w:before="1020" w:after="300" w:line="317" w:lineRule="exact"/>
    </w:pPr>
    <w:rPr>
      <w:rFonts w:eastAsia="Times New Roman"/>
      <w:sz w:val="27"/>
      <w:szCs w:val="27"/>
    </w:rPr>
  </w:style>
  <w:style w:type="character" w:styleId="af0">
    <w:name w:val="Hyperlink"/>
    <w:basedOn w:val="a0"/>
    <w:uiPriority w:val="99"/>
    <w:unhideWhenUsed/>
    <w:rsid w:val="001726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F7EE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1E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A1E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FA1E68"/>
  </w:style>
  <w:style w:type="character" w:customStyle="1" w:styleId="40">
    <w:name w:val="Заголовок 4 Знак"/>
    <w:basedOn w:val="a0"/>
    <w:link w:val="4"/>
    <w:rsid w:val="00613B3D"/>
    <w:rPr>
      <w:rFonts w:eastAsia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12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7C412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412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media/files/41d4862001ad2a4e5359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073196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BC23-D55C-4B0F-AFB0-CE0D40BA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53</cp:revision>
  <cp:lastPrinted>2020-01-20T14:42:00Z</cp:lastPrinted>
  <dcterms:created xsi:type="dcterms:W3CDTF">2020-01-20T09:57:00Z</dcterms:created>
  <dcterms:modified xsi:type="dcterms:W3CDTF">2020-01-20T14:46:00Z</dcterms:modified>
</cp:coreProperties>
</file>