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4" w:rsidRPr="00FF46F0" w:rsidRDefault="00F074D4" w:rsidP="00F074D4">
      <w:pPr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479255" wp14:editId="2BC5B207">
            <wp:simplePos x="0" y="0"/>
            <wp:positionH relativeFrom="column">
              <wp:posOffset>2941320</wp:posOffset>
            </wp:positionH>
            <wp:positionV relativeFrom="paragraph">
              <wp:posOffset>26670</wp:posOffset>
            </wp:positionV>
            <wp:extent cx="3324225" cy="2009775"/>
            <wp:effectExtent l="0" t="0" r="9525" b="9525"/>
            <wp:wrapTight wrapText="bothSides">
              <wp:wrapPolygon edited="0">
                <wp:start x="0" y="0"/>
                <wp:lineTo x="0" y="21498"/>
                <wp:lineTo x="21538" y="21498"/>
                <wp:lineTo x="21538" y="0"/>
                <wp:lineTo x="0" y="0"/>
              </wp:wrapPolygon>
            </wp:wrapTight>
            <wp:docPr id="12" name="Рисунок 12" descr="C:\Users\Ольга\Downloads\Удаленка\Скриншот от 2023-05-18 15-19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льга\Downloads\Удаленка\Скриншот от 2023-05-18 15-19-3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6F0">
        <w:rPr>
          <w:b/>
        </w:rPr>
        <w:t xml:space="preserve">Создаем виртуальную книжную выставку </w:t>
      </w:r>
    </w:p>
    <w:p w:rsidR="00F074D4" w:rsidRDefault="00F074D4" w:rsidP="00F074D4">
      <w:pPr>
        <w:jc w:val="both"/>
      </w:pPr>
      <w:r>
        <w:t xml:space="preserve">Виртуальная выставка – это публичная демонстрация в сети Интернет с помощью средств веб-технологий виртуальных образов специально подобранных и систематизированных произведений печати и других носителей информации, а также общедоступных электронных ресурсов, рекомендуемых удаленным пользователям библиотеки для ознакомления и использования. </w:t>
      </w:r>
    </w:p>
    <w:p w:rsidR="00F074D4" w:rsidRDefault="00F074D4" w:rsidP="00F074D4">
      <w:pPr>
        <w:jc w:val="both"/>
      </w:pPr>
      <w:r>
        <w:t xml:space="preserve">Виртуальные книжные выставки представляют фонд библиотеки, способствуют формированию и </w:t>
      </w:r>
      <w:bookmarkStart w:id="0" w:name="_GoBack"/>
      <w:bookmarkEnd w:id="0"/>
      <w:r>
        <w:t xml:space="preserve">поддержанию имиджа, развитию и совершенствованию библиотечного сервиса. </w:t>
      </w:r>
    </w:p>
    <w:p w:rsidR="00F074D4" w:rsidRDefault="00F074D4" w:rsidP="00F074D4">
      <w:pPr>
        <w:jc w:val="both"/>
      </w:pPr>
      <w:r>
        <w:t xml:space="preserve">Подходы к организации виртуальных выставок разнообразны. </w:t>
      </w:r>
    </w:p>
    <w:p w:rsidR="00F074D4" w:rsidRDefault="00F074D4" w:rsidP="00F074D4">
      <w:pPr>
        <w:jc w:val="both"/>
      </w:pPr>
      <w:r>
        <w:t>При организации виртуальных книжных выставок следует чётко следовать стандартам представления традиционных книжных выставок.</w:t>
      </w:r>
    </w:p>
    <w:p w:rsidR="00F074D4" w:rsidRDefault="00F074D4" w:rsidP="00F074D4">
      <w:pPr>
        <w:jc w:val="both"/>
      </w:pPr>
      <w:r>
        <w:t xml:space="preserve">Выставка должна состоять из разделов и содержать: </w:t>
      </w:r>
    </w:p>
    <w:p w:rsidR="00F074D4" w:rsidRDefault="00F074D4" w:rsidP="00F074D4">
      <w:pPr>
        <w:jc w:val="both"/>
      </w:pPr>
      <w:r>
        <w:sym w:font="Symbol" w:char="F0B7"/>
      </w:r>
      <w:r>
        <w:t xml:space="preserve"> визуальную презентацию книг (изображение обложек, раскрытых книг, в </w:t>
      </w:r>
      <w:proofErr w:type="spellStart"/>
      <w:r>
        <w:t>т.ч</w:t>
      </w:r>
      <w:proofErr w:type="spellEnd"/>
      <w:r>
        <w:t xml:space="preserve">. с возможностью интерактивного перелистывания страниц, иллюстрации, карты, фотографии и др.); </w:t>
      </w:r>
    </w:p>
    <w:p w:rsidR="00F074D4" w:rsidRDefault="00F074D4" w:rsidP="00F074D4">
      <w:pPr>
        <w:jc w:val="both"/>
      </w:pPr>
      <w:r>
        <w:sym w:font="Symbol" w:char="F0B7"/>
      </w:r>
      <w:r>
        <w:t xml:space="preserve"> библиографическое описание книг; </w:t>
      </w:r>
    </w:p>
    <w:p w:rsidR="00F074D4" w:rsidRDefault="00F074D4" w:rsidP="00F074D4">
      <w:pPr>
        <w:jc w:val="both"/>
      </w:pPr>
      <w:r>
        <w:sym w:font="Symbol" w:char="F0B7"/>
      </w:r>
      <w:r>
        <w:t xml:space="preserve"> аналитическую информацию в зависимости от целевого и читательского назначения (аннотации, цитаты, биографические справки, рецензии, отзывы читателей); </w:t>
      </w:r>
    </w:p>
    <w:p w:rsidR="00F074D4" w:rsidRDefault="0080078B" w:rsidP="00F074D4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6E2242D" wp14:editId="6C92AEE2">
            <wp:simplePos x="0" y="0"/>
            <wp:positionH relativeFrom="column">
              <wp:posOffset>-12065</wp:posOffset>
            </wp:positionH>
            <wp:positionV relativeFrom="paragraph">
              <wp:posOffset>558165</wp:posOffset>
            </wp:positionV>
            <wp:extent cx="3332480" cy="1914525"/>
            <wp:effectExtent l="0" t="0" r="1270" b="9525"/>
            <wp:wrapTight wrapText="bothSides">
              <wp:wrapPolygon edited="0">
                <wp:start x="0" y="0"/>
                <wp:lineTo x="0" y="21493"/>
                <wp:lineTo x="21485" y="21493"/>
                <wp:lineTo x="21485" y="0"/>
                <wp:lineTo x="0" y="0"/>
              </wp:wrapPolygon>
            </wp:wrapTight>
            <wp:docPr id="13" name="Рисунок 13" descr="C:\Users\Ольга\Downloads\Удаленка\Скриншот от 2023-05-18 15-20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льга\Downloads\Удаленка\Скриншот от 2023-05-18 15-20-5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4D4">
        <w:sym w:font="Symbol" w:char="F0B7"/>
      </w:r>
      <w:r w:rsidR="00F074D4">
        <w:t xml:space="preserve"> ссылки на полные тексты книги, если они доступны в библиотеке или сети интернет.</w:t>
      </w:r>
    </w:p>
    <w:p w:rsidR="00F074D4" w:rsidRDefault="00F074D4" w:rsidP="00F074D4">
      <w:pPr>
        <w:jc w:val="both"/>
      </w:pPr>
    </w:p>
    <w:p w:rsidR="00F074D4" w:rsidRDefault="00F074D4" w:rsidP="00F074D4">
      <w:pPr>
        <w:jc w:val="both"/>
      </w:pPr>
      <w:r>
        <w:t xml:space="preserve">Рассмотрим один из популярных и доступных способов создания виртуальной книжной выставки в виде презентации в программе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. </w:t>
      </w:r>
      <w:r>
        <w:lastRenderedPageBreak/>
        <w:t xml:space="preserve">Оформление выставки в данном формате включает в себя: </w:t>
      </w:r>
    </w:p>
    <w:p w:rsidR="00F074D4" w:rsidRDefault="00F074D4" w:rsidP="00F074D4">
      <w:pPr>
        <w:jc w:val="both"/>
      </w:pPr>
      <w:r>
        <w:sym w:font="Symbol" w:char="F0B7"/>
      </w:r>
      <w:r>
        <w:t xml:space="preserve"> Титульный лист слайда, который включает: </w:t>
      </w:r>
    </w:p>
    <w:p w:rsidR="00F074D4" w:rsidRDefault="00F074D4" w:rsidP="00F074D4">
      <w:pPr>
        <w:jc w:val="both"/>
      </w:pPr>
      <w:r>
        <w:t xml:space="preserve">-название выставки; </w:t>
      </w:r>
    </w:p>
    <w:p w:rsidR="00F074D4" w:rsidRDefault="00F074D4" w:rsidP="00F074D4">
      <w:pPr>
        <w:jc w:val="both"/>
      </w:pPr>
      <w:r>
        <w:t xml:space="preserve">-информацию об учреждении, которое представляет выставку; </w:t>
      </w:r>
    </w:p>
    <w:p w:rsidR="00F074D4" w:rsidRDefault="00F074D4" w:rsidP="00F074D4">
      <w:pPr>
        <w:jc w:val="both"/>
      </w:pPr>
      <w:r>
        <w:t>-информационный повод (событие или памятная дата, к которому приурочена выставка);</w:t>
      </w:r>
    </w:p>
    <w:p w:rsidR="00F074D4" w:rsidRDefault="00F074D4" w:rsidP="00F074D4">
      <w:pPr>
        <w:jc w:val="both"/>
      </w:pPr>
      <w:r>
        <w:sym w:font="Symbol" w:char="F0B7"/>
      </w:r>
      <w:r>
        <w:t xml:space="preserve"> Предисловие (сообщает пользователю те сведения, которые необходимы для лучшего понимания выставки и восприятия её содержания); </w:t>
      </w:r>
    </w:p>
    <w:p w:rsidR="00F074D4" w:rsidRDefault="00F074D4" w:rsidP="00F074D4">
      <w:pPr>
        <w:jc w:val="both"/>
      </w:pPr>
      <w:r>
        <w:sym w:font="Symbol" w:char="F0B7"/>
      </w:r>
      <w:r>
        <w:t xml:space="preserve"> Электронные копии документов, в том числе графические, фото, ауди</w:t>
      </w:r>
      <w:proofErr w:type="gramStart"/>
      <w:r>
        <w:t>о-</w:t>
      </w:r>
      <w:proofErr w:type="gramEnd"/>
      <w:r>
        <w:t xml:space="preserve"> и видеодокументы, систематизированные по разделам и подразделам и представленных в виде слайдов. В зависимости от вида электронной выставки в разделы могут быть включены анимационная графика и звуковое сопровождение. Рекомендуемое количество книг – не более 10; </w:t>
      </w:r>
    </w:p>
    <w:p w:rsidR="00F074D4" w:rsidRDefault="00F074D4" w:rsidP="00F074D4">
      <w:pPr>
        <w:jc w:val="both"/>
      </w:pPr>
      <w:r>
        <w:sym w:font="Symbol" w:char="F0B7"/>
      </w:r>
      <w:r>
        <w:t xml:space="preserve"> Аннотации к копиям документов и использованным материалам на выставке (все использованные в виртуальной выставке документы должны иметь аннотацию); </w:t>
      </w:r>
    </w:p>
    <w:p w:rsidR="00F074D4" w:rsidRDefault="00F074D4" w:rsidP="00F074D4">
      <w:pPr>
        <w:jc w:val="both"/>
      </w:pPr>
      <w:r>
        <w:sym w:font="Symbol" w:char="F0B7"/>
      </w:r>
      <w:r>
        <w:t xml:space="preserve"> Сопроводительный текст (представлен в краткой форме, что дает качественно иной ракурс для рассмотрения содержания фондов по теме выставки). </w:t>
      </w:r>
    </w:p>
    <w:p w:rsidR="00F074D4" w:rsidRDefault="00F074D4" w:rsidP="00F074D4">
      <w:pPr>
        <w:jc w:val="both"/>
      </w:pPr>
      <w:r>
        <w:t xml:space="preserve">Следует отметить, что создание виртуальной выставки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предполагает использование готовых шаблонов либо самостоятельного оформления слайдов, иллюстрирование слайдов, использование эффектов анимации, проведение предварительного просмотра презентации, исправление замеченных недостатков. </w:t>
      </w:r>
    </w:p>
    <w:p w:rsidR="00F074D4" w:rsidRDefault="00F074D4" w:rsidP="00F074D4">
      <w:pPr>
        <w:jc w:val="both"/>
      </w:pPr>
      <w:r>
        <w:t xml:space="preserve">Для публикации виртуальной выставки на </w:t>
      </w:r>
      <w:proofErr w:type="spellStart"/>
      <w:r>
        <w:t>видеохостинге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готовую презентацию нужно сохранить в </w:t>
      </w:r>
      <w:proofErr w:type="spellStart"/>
      <w:r>
        <w:t>видеоформате</w:t>
      </w:r>
      <w:proofErr w:type="spellEnd"/>
      <w:r>
        <w:t xml:space="preserve">. Во вкладке «файл» выбираем «сохранить и отправить» далее «создать видео», «время показа каждого слайда» и путь сохранения на ПК. </w:t>
      </w:r>
    </w:p>
    <w:p w:rsidR="00F074D4" w:rsidRDefault="00F074D4" w:rsidP="00F074D4">
      <w:pPr>
        <w:jc w:val="both"/>
      </w:pPr>
      <w:r w:rsidRPr="006C2859">
        <w:rPr>
          <w:i/>
        </w:rPr>
        <w:t>Примеры</w:t>
      </w:r>
      <w:r>
        <w:t>:</w:t>
      </w:r>
      <w:r w:rsidRPr="006C2859">
        <w:t xml:space="preserve"> </w:t>
      </w:r>
      <w:hyperlink r:id="rId7" w:history="1">
        <w:r w:rsidRPr="004B1489">
          <w:rPr>
            <w:rStyle w:val="a3"/>
          </w:rPr>
          <w:t>Создание виртуальных книжных выставок. Методические рекомендации.</w:t>
        </w:r>
      </w:hyperlink>
    </w:p>
    <w:p w:rsidR="00F074D4" w:rsidRDefault="0080078B" w:rsidP="0080078B">
      <w:pPr>
        <w:ind w:firstLine="1560"/>
        <w:jc w:val="both"/>
        <w:rPr>
          <w:b/>
        </w:rPr>
      </w:pPr>
      <w:hyperlink r:id="rId8" w:history="1">
        <w:r w:rsidR="00F074D4" w:rsidRPr="00B73502">
          <w:rPr>
            <w:rStyle w:val="a3"/>
          </w:rPr>
          <w:t>Мастер-класс по созданию виртуальной выставки Виртуальная выставка РГБ "Чернобыль": виртуальная книжная выставка</w:t>
        </w:r>
      </w:hyperlink>
      <w:r w:rsidR="00F074D4">
        <w:t xml:space="preserve"> </w:t>
      </w:r>
    </w:p>
    <w:sectPr w:rsidR="00F074D4" w:rsidSect="0080078B">
      <w:pgSz w:w="11907" w:h="16839" w:code="9"/>
      <w:pgMar w:top="1276" w:right="1134" w:bottom="709" w:left="1418" w:header="720" w:footer="442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D4"/>
    <w:rsid w:val="003306C7"/>
    <w:rsid w:val="005037AB"/>
    <w:rsid w:val="006A5FD9"/>
    <w:rsid w:val="0076291C"/>
    <w:rsid w:val="00780AA7"/>
    <w:rsid w:val="0080078B"/>
    <w:rsid w:val="00875CEC"/>
    <w:rsid w:val="00F0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h0yVq5vCj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ebeycbs.ru/wp-content/uploads/2022/03/sozdanie-virtualnyh-knizhnyh-vystavok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2023-06-20T06:53:00Z</dcterms:created>
  <dcterms:modified xsi:type="dcterms:W3CDTF">2023-06-20T12:45:00Z</dcterms:modified>
</cp:coreProperties>
</file>