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95" w:type="dxa"/>
        <w:tblCellSpacing w:w="15" w:type="dxa"/>
        <w:tblCellMar>
          <w:top w:w="15" w:type="dxa"/>
          <w:left w:w="15" w:type="dxa"/>
          <w:bottom w:w="15" w:type="dxa"/>
          <w:right w:w="15" w:type="dxa"/>
        </w:tblCellMar>
        <w:tblLook w:val="04A0" w:firstRow="1" w:lastRow="0" w:firstColumn="1" w:lastColumn="0" w:noHBand="0" w:noVBand="1"/>
      </w:tblPr>
      <w:tblGrid>
        <w:gridCol w:w="95"/>
        <w:gridCol w:w="9350"/>
        <w:gridCol w:w="9350"/>
      </w:tblGrid>
      <w:tr w:rsidR="00D926FC" w:rsidRPr="004A10F9" w:rsidTr="00713D08">
        <w:trPr>
          <w:tblCellSpacing w:w="15" w:type="dxa"/>
        </w:trPr>
        <w:tc>
          <w:tcPr>
            <w:tcW w:w="50" w:type="dxa"/>
            <w:vAlign w:val="center"/>
          </w:tcPr>
          <w:p w:rsidR="00D926FC" w:rsidRPr="009665F5" w:rsidRDefault="00D926FC" w:rsidP="009665F5">
            <w:pPr>
              <w:spacing w:after="0" w:line="240" w:lineRule="auto"/>
              <w:jc w:val="center"/>
              <w:rPr>
                <w:rFonts w:eastAsia="Times New Roman" w:cs="Times New Roman"/>
                <w:sz w:val="44"/>
                <w:szCs w:val="24"/>
                <w:lang w:eastAsia="ru-RU"/>
              </w:rPr>
            </w:pPr>
          </w:p>
          <w:p w:rsidR="00D926FC" w:rsidRPr="009665F5" w:rsidRDefault="00D926FC" w:rsidP="009665F5">
            <w:pPr>
              <w:spacing w:after="0" w:line="240" w:lineRule="auto"/>
              <w:jc w:val="center"/>
              <w:rPr>
                <w:rFonts w:eastAsia="Times New Roman" w:cs="Times New Roman"/>
                <w:sz w:val="44"/>
                <w:szCs w:val="24"/>
                <w:lang w:eastAsia="ru-RU"/>
              </w:rPr>
            </w:pPr>
          </w:p>
        </w:tc>
        <w:tc>
          <w:tcPr>
            <w:tcW w:w="9320" w:type="dxa"/>
            <w:vAlign w:val="center"/>
          </w:tcPr>
          <w:p w:rsidR="00D926FC" w:rsidRPr="00F16996" w:rsidRDefault="00D926FC" w:rsidP="00F16996">
            <w:pPr>
              <w:pStyle w:val="a3"/>
              <w:jc w:val="both"/>
              <w:rPr>
                <w:sz w:val="24"/>
                <w:szCs w:val="24"/>
                <w:lang w:eastAsia="ru-RU"/>
              </w:rPr>
            </w:pPr>
            <w:bookmarkStart w:id="0" w:name="_GoBack"/>
            <w:bookmarkEnd w:id="0"/>
          </w:p>
          <w:p w:rsidR="00D926FC" w:rsidRPr="00315458" w:rsidRDefault="00D926FC" w:rsidP="00315458">
            <w:pPr>
              <w:pStyle w:val="a3"/>
              <w:jc w:val="center"/>
              <w:rPr>
                <w:b/>
                <w:sz w:val="36"/>
                <w:szCs w:val="24"/>
                <w:lang w:eastAsia="ru-RU"/>
              </w:rPr>
            </w:pPr>
            <w:r w:rsidRPr="00315458">
              <w:rPr>
                <w:b/>
                <w:sz w:val="36"/>
                <w:szCs w:val="24"/>
                <w:lang w:eastAsia="ru-RU"/>
              </w:rPr>
              <w:t>Женщины на войне</w:t>
            </w:r>
          </w:p>
          <w:p w:rsidR="00D06817" w:rsidRPr="00F16996" w:rsidRDefault="00D06817" w:rsidP="00F16996">
            <w:pPr>
              <w:pStyle w:val="a3"/>
              <w:jc w:val="both"/>
              <w:rPr>
                <w:b/>
                <w:sz w:val="24"/>
                <w:szCs w:val="24"/>
                <w:lang w:eastAsia="ru-RU"/>
              </w:rPr>
            </w:pPr>
          </w:p>
          <w:p w:rsidR="00D926FC" w:rsidRPr="00F16996" w:rsidRDefault="00D926FC" w:rsidP="00F16996">
            <w:pPr>
              <w:pStyle w:val="a3"/>
              <w:jc w:val="both"/>
              <w:rPr>
                <w:sz w:val="24"/>
                <w:szCs w:val="24"/>
                <w:lang w:eastAsia="ru-RU"/>
              </w:rPr>
            </w:pPr>
            <w:r w:rsidRPr="00F16996">
              <w:rPr>
                <w:sz w:val="24"/>
                <w:szCs w:val="24"/>
                <w:lang w:eastAsia="ru-RU"/>
              </w:rPr>
              <w:t xml:space="preserve">"У войны не женское лицо" - история Второй Мировой опровергла эту истину. </w:t>
            </w:r>
            <w:proofErr w:type="gramStart"/>
            <w:r w:rsidRPr="00F16996">
              <w:rPr>
                <w:sz w:val="24"/>
                <w:szCs w:val="24"/>
                <w:lang w:eastAsia="ru-RU"/>
              </w:rPr>
              <w:t>Если прежде женщина с оружием в руках была исключением из правил, редчайшим феноменом, легендой</w:t>
            </w:r>
            <w:r w:rsidR="00F16996" w:rsidRPr="00F16996">
              <w:rPr>
                <w:sz w:val="24"/>
                <w:szCs w:val="24"/>
                <w:lang w:eastAsia="ru-RU"/>
              </w:rPr>
              <w:t>,</w:t>
            </w:r>
            <w:r w:rsidRPr="00F16996">
              <w:rPr>
                <w:sz w:val="24"/>
                <w:szCs w:val="24"/>
                <w:lang w:eastAsia="ru-RU"/>
              </w:rPr>
              <w:t xml:space="preserve"> вроде Жанны </w:t>
            </w:r>
            <w:proofErr w:type="spellStart"/>
            <w:r w:rsidRPr="00F16996">
              <w:rPr>
                <w:sz w:val="24"/>
                <w:szCs w:val="24"/>
                <w:lang w:eastAsia="ru-RU"/>
              </w:rPr>
              <w:t>д'Арк</w:t>
            </w:r>
            <w:proofErr w:type="spellEnd"/>
            <w:r w:rsidRPr="00F16996">
              <w:rPr>
                <w:sz w:val="24"/>
                <w:szCs w:val="24"/>
                <w:lang w:eastAsia="ru-RU"/>
              </w:rPr>
              <w:t xml:space="preserve"> или Надежды Дуровой, то в годы Великой Отечественной в Красной Армии добровольно и по призыву служили 800 тысяч женщин, из них свыше 150 тысяч были награждены боевыми орденами и медалями, 86 стали Героями Советского Союза, а три - полными кавалерами ордена Славы.</w:t>
            </w:r>
            <w:proofErr w:type="gramEnd"/>
          </w:p>
          <w:p w:rsidR="00F16996" w:rsidRPr="00F16996" w:rsidRDefault="00F16996" w:rsidP="00F16996">
            <w:pPr>
              <w:pStyle w:val="a3"/>
              <w:jc w:val="both"/>
              <w:rPr>
                <w:sz w:val="24"/>
                <w:szCs w:val="24"/>
                <w:lang w:eastAsia="ru-RU"/>
              </w:rPr>
            </w:pPr>
            <w:r w:rsidRPr="00F16996">
              <w:rPr>
                <w:sz w:val="24"/>
                <w:szCs w:val="24"/>
                <w:lang w:eastAsia="ru-RU"/>
              </w:rPr>
              <w:t>Участие женщины в любой войне – это противоестественное явление. Потому что «жизнь и женщина» - синонимы, как синоним «женщина и милосердие», «женщина и любовь». Они пришедшие в этот мир любить и быть любимыми, научились трудной науке</w:t>
            </w:r>
            <w:r>
              <w:rPr>
                <w:sz w:val="24"/>
                <w:szCs w:val="24"/>
                <w:lang w:eastAsia="ru-RU"/>
              </w:rPr>
              <w:t xml:space="preserve"> </w:t>
            </w:r>
            <w:r w:rsidRPr="00F16996">
              <w:rPr>
                <w:sz w:val="24"/>
                <w:szCs w:val="24"/>
                <w:lang w:eastAsia="ru-RU"/>
              </w:rPr>
              <w:t>- ненависти. С начала войны они неожиданно стали взрослыми, ведь на их плечи легла огромная тяжесть – ответственность за судьбу Отчизны.</w:t>
            </w:r>
          </w:p>
          <w:p w:rsidR="00F16996" w:rsidRPr="00F16996" w:rsidRDefault="00F16996" w:rsidP="00F16996">
            <w:pPr>
              <w:pStyle w:val="a3"/>
              <w:jc w:val="both"/>
              <w:rPr>
                <w:sz w:val="24"/>
                <w:szCs w:val="24"/>
                <w:lang w:eastAsia="ru-RU"/>
              </w:rPr>
            </w:pPr>
            <w:r w:rsidRPr="00F16996">
              <w:rPr>
                <w:sz w:val="24"/>
                <w:szCs w:val="24"/>
                <w:lang w:eastAsia="ru-RU"/>
              </w:rPr>
              <w:t>Кировская центральная библиотека предлагает вашему вниманию обзор художественных произведений о женщине на войне.</w:t>
            </w:r>
          </w:p>
          <w:p w:rsidR="00F16996" w:rsidRPr="00F16996" w:rsidRDefault="00F16996" w:rsidP="00F16996">
            <w:pPr>
              <w:pStyle w:val="a3"/>
              <w:jc w:val="both"/>
              <w:rPr>
                <w:sz w:val="24"/>
                <w:szCs w:val="24"/>
                <w:lang w:eastAsia="ru-RU"/>
              </w:rPr>
            </w:pPr>
          </w:p>
        </w:tc>
        <w:tc>
          <w:tcPr>
            <w:tcW w:w="9305" w:type="dxa"/>
            <w:vAlign w:val="center"/>
          </w:tcPr>
          <w:p w:rsidR="00D926FC" w:rsidRPr="00F16996" w:rsidRDefault="00D926FC" w:rsidP="00F16996">
            <w:pPr>
              <w:pStyle w:val="a3"/>
              <w:rPr>
                <w:sz w:val="24"/>
                <w:szCs w:val="24"/>
                <w:lang w:eastAsia="ru-RU"/>
              </w:rPr>
            </w:pPr>
          </w:p>
          <w:p w:rsidR="00D926FC" w:rsidRPr="00F16996" w:rsidRDefault="00D926FC" w:rsidP="00F16996">
            <w:pPr>
              <w:pStyle w:val="a3"/>
              <w:rPr>
                <w:sz w:val="24"/>
                <w:szCs w:val="24"/>
                <w:lang w:eastAsia="ru-RU"/>
              </w:rPr>
            </w:pPr>
          </w:p>
        </w:tc>
      </w:tr>
      <w:tr w:rsidR="00D926FC" w:rsidRPr="004A10F9" w:rsidTr="00D926FC">
        <w:trPr>
          <w:tblCellSpacing w:w="15" w:type="dxa"/>
        </w:trPr>
        <w:tc>
          <w:tcPr>
            <w:tcW w:w="50" w:type="dxa"/>
            <w:vAlign w:val="center"/>
          </w:tcPr>
          <w:p w:rsidR="00D926FC" w:rsidRPr="004A10F9" w:rsidRDefault="00D926FC" w:rsidP="004A10F9">
            <w:pPr>
              <w:spacing w:after="0" w:line="240" w:lineRule="auto"/>
              <w:rPr>
                <w:rFonts w:eastAsia="Times New Roman" w:cs="Times New Roman"/>
                <w:noProof/>
                <w:color w:val="0000FF"/>
                <w:sz w:val="24"/>
                <w:szCs w:val="24"/>
                <w:lang w:eastAsia="ru-RU"/>
              </w:rPr>
            </w:pPr>
          </w:p>
        </w:tc>
        <w:tc>
          <w:tcPr>
            <w:tcW w:w="9320" w:type="dxa"/>
          </w:tcPr>
          <w:p w:rsidR="00D926FC" w:rsidRPr="004A10F9" w:rsidRDefault="00D926FC" w:rsidP="004A10F9">
            <w:pPr>
              <w:spacing w:before="100" w:beforeAutospacing="1" w:after="100" w:afterAutospacing="1" w:line="240" w:lineRule="auto"/>
              <w:rPr>
                <w:rFonts w:eastAsia="Times New Roman" w:cs="Times New Roman"/>
                <w:sz w:val="24"/>
                <w:szCs w:val="24"/>
                <w:lang w:eastAsia="ru-RU"/>
              </w:rPr>
            </w:pPr>
          </w:p>
        </w:tc>
        <w:tc>
          <w:tcPr>
            <w:tcW w:w="9305" w:type="dxa"/>
            <w:vAlign w:val="center"/>
          </w:tcPr>
          <w:p w:rsidR="00D926FC" w:rsidRPr="004A10F9" w:rsidRDefault="00D926FC" w:rsidP="004A10F9">
            <w:pPr>
              <w:spacing w:before="100" w:beforeAutospacing="1" w:after="100" w:afterAutospacing="1" w:line="240" w:lineRule="auto"/>
              <w:rPr>
                <w:rFonts w:eastAsia="Times New Roman" w:cs="Times New Roman"/>
                <w:sz w:val="24"/>
                <w:szCs w:val="24"/>
                <w:lang w:eastAsia="ru-RU"/>
              </w:rPr>
            </w:pPr>
          </w:p>
        </w:tc>
      </w:tr>
    </w:tbl>
    <w:p w:rsidR="004A10F9" w:rsidRDefault="004A10F9" w:rsidP="0058323B">
      <w:pPr>
        <w:spacing w:after="0" w:line="240" w:lineRule="auto"/>
      </w:pPr>
    </w:p>
    <w:p w:rsidR="0058323B" w:rsidRPr="00291C42" w:rsidRDefault="009A7245" w:rsidP="0058323B">
      <w:pPr>
        <w:spacing w:after="0" w:line="240" w:lineRule="auto"/>
        <w:rPr>
          <w:rFonts w:ascii="Verdana" w:eastAsia="Times New Roman" w:hAnsi="Verdana" w:cs="Times New Roman"/>
          <w:b/>
          <w:bCs/>
          <w:iCs/>
          <w:szCs w:val="28"/>
          <w:lang w:eastAsia="ru-RU"/>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139700</wp:posOffset>
            </wp:positionV>
            <wp:extent cx="1428750" cy="2105025"/>
            <wp:effectExtent l="0" t="0" r="0" b="9525"/>
            <wp:wrapThrough wrapText="bothSides">
              <wp:wrapPolygon edited="0">
                <wp:start x="0" y="0"/>
                <wp:lineTo x="0" y="21502"/>
                <wp:lineTo x="21312" y="21502"/>
                <wp:lineTo x="2131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ексиевич. у войны.jpg"/>
                    <pic:cNvPicPr/>
                  </pic:nvPicPr>
                  <pic:blipFill>
                    <a:blip r:embed="rId7">
                      <a:extLst>
                        <a:ext uri="{28A0092B-C50C-407E-A947-70E740481C1C}">
                          <a14:useLocalDpi xmlns:a14="http://schemas.microsoft.com/office/drawing/2010/main" val="0"/>
                        </a:ext>
                      </a:extLst>
                    </a:blip>
                    <a:stretch>
                      <a:fillRect/>
                    </a:stretch>
                  </pic:blipFill>
                  <pic:spPr>
                    <a:xfrm>
                      <a:off x="0" y="0"/>
                      <a:ext cx="1428750" cy="2105025"/>
                    </a:xfrm>
                    <a:prstGeom prst="rect">
                      <a:avLst/>
                    </a:prstGeom>
                  </pic:spPr>
                </pic:pic>
              </a:graphicData>
            </a:graphic>
            <wp14:sizeRelH relativeFrom="page">
              <wp14:pctWidth>0</wp14:pctWidth>
            </wp14:sizeRelH>
            <wp14:sizeRelV relativeFrom="page">
              <wp14:pctHeight>0</wp14:pctHeight>
            </wp14:sizeRelV>
          </wp:anchor>
        </w:drawing>
      </w:r>
      <w:r w:rsidR="00291C42">
        <w:t xml:space="preserve"> </w:t>
      </w:r>
      <w:r w:rsidRPr="00291C42">
        <w:rPr>
          <w:rFonts w:ascii="Verdana" w:eastAsia="Times New Roman" w:hAnsi="Verdana" w:cs="Times New Roman"/>
          <w:b/>
          <w:bCs/>
          <w:iCs/>
          <w:szCs w:val="28"/>
          <w:lang w:eastAsia="ru-RU"/>
        </w:rPr>
        <w:t>Алексиевич, С. У войны не женское лицо/Светлана Алексиевич - М.:Время,2013.-347 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8323B" w:rsidRPr="0058323B" w:rsidTr="00A1540C">
        <w:trPr>
          <w:tblCellSpacing w:w="15" w:type="dxa"/>
        </w:trPr>
        <w:tc>
          <w:tcPr>
            <w:tcW w:w="0" w:type="auto"/>
            <w:vAlign w:val="center"/>
          </w:tcPr>
          <w:p w:rsidR="0058323B" w:rsidRPr="0058323B" w:rsidRDefault="0058323B" w:rsidP="00291C42">
            <w:pPr>
              <w:spacing w:after="0" w:line="240" w:lineRule="auto"/>
              <w:jc w:val="both"/>
              <w:rPr>
                <w:rFonts w:eastAsia="Times New Roman" w:cs="Times New Roman"/>
                <w:sz w:val="24"/>
                <w:szCs w:val="24"/>
                <w:lang w:eastAsia="ru-RU"/>
              </w:rPr>
            </w:pPr>
          </w:p>
        </w:tc>
        <w:tc>
          <w:tcPr>
            <w:tcW w:w="0" w:type="auto"/>
            <w:vAlign w:val="center"/>
          </w:tcPr>
          <w:p w:rsidR="0058323B" w:rsidRPr="0058323B" w:rsidRDefault="0058323B" w:rsidP="00291C42">
            <w:pPr>
              <w:spacing w:before="100" w:beforeAutospacing="1" w:after="100" w:afterAutospacing="1" w:line="240" w:lineRule="auto"/>
              <w:jc w:val="both"/>
              <w:rPr>
                <w:rFonts w:eastAsia="Times New Roman" w:cs="Times New Roman"/>
                <w:sz w:val="24"/>
                <w:szCs w:val="24"/>
                <w:lang w:eastAsia="ru-RU"/>
              </w:rPr>
            </w:pPr>
          </w:p>
        </w:tc>
      </w:tr>
    </w:tbl>
    <w:p w:rsidR="0058323B" w:rsidRPr="009A7245" w:rsidRDefault="0058323B" w:rsidP="0058323B">
      <w:pPr>
        <w:spacing w:after="0" w:line="240" w:lineRule="auto"/>
        <w:jc w:val="both"/>
        <w:rPr>
          <w:rFonts w:eastAsia="Times New Roman" w:cs="Times New Roman"/>
          <w:sz w:val="24"/>
          <w:szCs w:val="24"/>
          <w:lang w:eastAsia="ru-RU"/>
        </w:rPr>
      </w:pPr>
      <w:r w:rsidRPr="009A7245">
        <w:rPr>
          <w:rFonts w:eastAsia="Times New Roman" w:cs="Times New Roman"/>
          <w:sz w:val="24"/>
          <w:szCs w:val="24"/>
          <w:lang w:eastAsia="ru-RU"/>
        </w:rPr>
        <w:t xml:space="preserve">Для нас, библиотекарей, это произведение – конечно же, очень известное и широко востребованное в 80-е годы прошлого века </w:t>
      </w:r>
      <w:r w:rsidRPr="00F16996">
        <w:rPr>
          <w:rFonts w:eastAsia="Times New Roman" w:cs="Times New Roman"/>
          <w:sz w:val="24"/>
          <w:szCs w:val="24"/>
          <w:lang w:eastAsia="ru-RU"/>
        </w:rPr>
        <w:t>(</w:t>
      </w:r>
      <w:r w:rsidRPr="00F16996">
        <w:rPr>
          <w:rFonts w:eastAsia="Times New Roman" w:cs="Times New Roman"/>
          <w:bCs/>
          <w:sz w:val="24"/>
          <w:szCs w:val="24"/>
          <w:lang w:eastAsia="ru-RU"/>
        </w:rPr>
        <w:t>книга была издана в 1985 г.)</w:t>
      </w:r>
      <w:r w:rsidRPr="00F16996">
        <w:rPr>
          <w:rFonts w:eastAsia="Times New Roman" w:cs="Times New Roman"/>
          <w:sz w:val="24"/>
          <w:szCs w:val="24"/>
          <w:lang w:eastAsia="ru-RU"/>
        </w:rPr>
        <w:t xml:space="preserve"> В кратком </w:t>
      </w:r>
      <w:r w:rsidRPr="00F16996">
        <w:rPr>
          <w:rFonts w:eastAsia="Times New Roman" w:cs="Times New Roman"/>
          <w:bCs/>
          <w:sz w:val="24"/>
          <w:szCs w:val="24"/>
          <w:lang w:eastAsia="ru-RU"/>
        </w:rPr>
        <w:t>предисловии к книге «У войны не женское лицо»</w:t>
      </w:r>
      <w:r w:rsidRPr="00F16996">
        <w:rPr>
          <w:rFonts w:eastAsia="Times New Roman" w:cs="Times New Roman"/>
          <w:sz w:val="24"/>
          <w:szCs w:val="24"/>
          <w:lang w:eastAsia="ru-RU"/>
        </w:rPr>
        <w:t xml:space="preserve"> </w:t>
      </w:r>
      <w:r w:rsidRPr="009A7245">
        <w:rPr>
          <w:rFonts w:eastAsia="Times New Roman" w:cs="Times New Roman"/>
          <w:sz w:val="24"/>
          <w:szCs w:val="24"/>
          <w:lang w:eastAsia="ru-RU"/>
        </w:rPr>
        <w:t xml:space="preserve">Алексиевич писала: </w:t>
      </w:r>
      <w:r w:rsidRPr="009A7245">
        <w:rPr>
          <w:rFonts w:eastAsia="Times New Roman" w:cs="Times New Roman"/>
          <w:i/>
          <w:iCs/>
          <w:color w:val="CC0000"/>
          <w:sz w:val="24"/>
          <w:szCs w:val="24"/>
          <w:lang w:eastAsia="ru-RU"/>
        </w:rPr>
        <w:t>«4 года я иду обожженными километрами чужой боли и памяти. Записаны сотни воспоминаний женщин-фронтовичек».</w:t>
      </w:r>
      <w:r w:rsidRPr="009A7245">
        <w:rPr>
          <w:rFonts w:eastAsia="Times New Roman" w:cs="Times New Roman"/>
          <w:sz w:val="24"/>
          <w:szCs w:val="24"/>
          <w:lang w:eastAsia="ru-RU"/>
        </w:rPr>
        <w:t xml:space="preserve"> В основу книги легли свыше </w:t>
      </w:r>
      <w:r w:rsidRPr="00F16996">
        <w:rPr>
          <w:rFonts w:eastAsia="Times New Roman" w:cs="Times New Roman"/>
          <w:bCs/>
          <w:sz w:val="24"/>
          <w:szCs w:val="24"/>
          <w:lang w:eastAsia="ru-RU"/>
        </w:rPr>
        <w:t>200 женских историй</w:t>
      </w:r>
      <w:r w:rsidRPr="009A7245">
        <w:rPr>
          <w:rFonts w:eastAsia="Times New Roman" w:cs="Times New Roman"/>
          <w:b/>
          <w:bCs/>
          <w:sz w:val="24"/>
          <w:szCs w:val="24"/>
          <w:lang w:eastAsia="ru-RU"/>
        </w:rPr>
        <w:t>.</w:t>
      </w:r>
      <w:r w:rsidRPr="009A7245">
        <w:rPr>
          <w:rFonts w:eastAsia="Times New Roman" w:cs="Times New Roman"/>
          <w:sz w:val="24"/>
          <w:szCs w:val="24"/>
          <w:lang w:eastAsia="ru-RU"/>
        </w:rPr>
        <w:t xml:space="preserve"> Война им снится до сих пор, спустя десятилетия. Поэтому так часто в рассказах женщин звучат слова: </w:t>
      </w:r>
      <w:r w:rsidRPr="009A7245">
        <w:rPr>
          <w:rFonts w:eastAsia="Times New Roman" w:cs="Times New Roman"/>
          <w:i/>
          <w:iCs/>
          <w:color w:val="CC0000"/>
          <w:sz w:val="24"/>
          <w:szCs w:val="24"/>
          <w:lang w:eastAsia="ru-RU"/>
        </w:rPr>
        <w:t xml:space="preserve">«То бежишь в укрытие, то на другую позицию. Проснешься – и не верится, что </w:t>
      </w:r>
      <w:proofErr w:type="gramStart"/>
      <w:r w:rsidRPr="009A7245">
        <w:rPr>
          <w:rFonts w:eastAsia="Times New Roman" w:cs="Times New Roman"/>
          <w:i/>
          <w:iCs/>
          <w:color w:val="CC0000"/>
          <w:sz w:val="24"/>
          <w:szCs w:val="24"/>
          <w:lang w:eastAsia="ru-RU"/>
        </w:rPr>
        <w:t>живая</w:t>
      </w:r>
      <w:proofErr w:type="gramEnd"/>
      <w:r w:rsidRPr="009A7245">
        <w:rPr>
          <w:rFonts w:eastAsia="Times New Roman" w:cs="Times New Roman"/>
          <w:i/>
          <w:iCs/>
          <w:color w:val="CC0000"/>
          <w:sz w:val="24"/>
          <w:szCs w:val="24"/>
          <w:lang w:eastAsia="ru-RU"/>
        </w:rPr>
        <w:t>».</w:t>
      </w:r>
    </w:p>
    <w:p w:rsidR="0058323B" w:rsidRPr="009A7245" w:rsidRDefault="0058323B" w:rsidP="0058323B">
      <w:pPr>
        <w:spacing w:after="0" w:line="240" w:lineRule="auto"/>
        <w:jc w:val="both"/>
        <w:rPr>
          <w:rFonts w:eastAsia="Times New Roman" w:cs="Times New Roman"/>
          <w:sz w:val="24"/>
          <w:szCs w:val="24"/>
          <w:lang w:eastAsia="ru-RU"/>
        </w:rPr>
      </w:pPr>
      <w:r w:rsidRPr="009A7245">
        <w:rPr>
          <w:rFonts w:eastAsia="Times New Roman" w:cs="Times New Roman"/>
          <w:sz w:val="24"/>
          <w:szCs w:val="24"/>
          <w:lang w:eastAsia="ru-RU"/>
        </w:rPr>
        <w:t xml:space="preserve">Это </w:t>
      </w:r>
      <w:r w:rsidRPr="00F16996">
        <w:rPr>
          <w:rFonts w:eastAsia="Times New Roman" w:cs="Times New Roman"/>
          <w:bCs/>
          <w:sz w:val="24"/>
          <w:szCs w:val="24"/>
          <w:lang w:eastAsia="ru-RU"/>
        </w:rPr>
        <w:t>сборник уникальных воспоминаний женщин,</w:t>
      </w:r>
      <w:r w:rsidRPr="009A7245">
        <w:rPr>
          <w:rFonts w:eastAsia="Times New Roman" w:cs="Times New Roman"/>
          <w:sz w:val="24"/>
          <w:szCs w:val="24"/>
          <w:lang w:eastAsia="ru-RU"/>
        </w:rPr>
        <w:t xml:space="preserve"> служивших на войне простыми солдатами, медсёстрами, командирами санитарных бригад, даже лётчиками и врачами. Из их мемуаров светлый образ женщины-солдата изрядно мрачнеет.</w:t>
      </w:r>
    </w:p>
    <w:p w:rsidR="0058323B" w:rsidRPr="009A7245" w:rsidRDefault="0058323B" w:rsidP="0058323B">
      <w:pPr>
        <w:spacing w:after="0" w:line="240" w:lineRule="auto"/>
        <w:jc w:val="both"/>
        <w:rPr>
          <w:rFonts w:eastAsia="Times New Roman" w:cs="Times New Roman"/>
          <w:sz w:val="24"/>
          <w:szCs w:val="24"/>
          <w:lang w:eastAsia="ru-RU"/>
        </w:rPr>
      </w:pPr>
      <w:r w:rsidRPr="00F16996">
        <w:rPr>
          <w:rFonts w:eastAsia="Times New Roman" w:cs="Times New Roman"/>
          <w:bCs/>
          <w:sz w:val="24"/>
          <w:szCs w:val="24"/>
          <w:lang w:eastAsia="ru-RU"/>
        </w:rPr>
        <w:t>Девушки служили в армии, перенося на себе все тяготы войны</w:t>
      </w:r>
      <w:r w:rsidRPr="009A7245">
        <w:rPr>
          <w:rFonts w:eastAsia="Times New Roman" w:cs="Times New Roman"/>
          <w:sz w:val="24"/>
          <w:szCs w:val="24"/>
          <w:lang w:eastAsia="ru-RU"/>
        </w:rPr>
        <w:t xml:space="preserve">: вшей, грязь, отсутствие средств женской гигиены, постоянные приставания сослуживцев-мужчин. А </w:t>
      </w:r>
      <w:proofErr w:type="gramStart"/>
      <w:r w:rsidRPr="009A7245">
        <w:rPr>
          <w:rFonts w:eastAsia="Times New Roman" w:cs="Times New Roman"/>
          <w:sz w:val="24"/>
          <w:szCs w:val="24"/>
          <w:lang w:eastAsia="ru-RU"/>
        </w:rPr>
        <w:t>вернувшись</w:t>
      </w:r>
      <w:proofErr w:type="gramEnd"/>
      <w:r w:rsidRPr="009A7245">
        <w:rPr>
          <w:rFonts w:eastAsia="Times New Roman" w:cs="Times New Roman"/>
          <w:sz w:val="24"/>
          <w:szCs w:val="24"/>
          <w:lang w:eastAsia="ru-RU"/>
        </w:rPr>
        <w:t xml:space="preserve"> домой, с ужасом понимали — дома их считают «военными проститутками», или просто не ждут.</w:t>
      </w:r>
    </w:p>
    <w:p w:rsidR="0058323B" w:rsidRPr="00F16996" w:rsidRDefault="0058323B" w:rsidP="0058323B">
      <w:pPr>
        <w:spacing w:after="0" w:line="240" w:lineRule="auto"/>
        <w:jc w:val="both"/>
        <w:rPr>
          <w:rFonts w:eastAsia="Times New Roman" w:cs="Times New Roman"/>
          <w:sz w:val="24"/>
          <w:szCs w:val="24"/>
          <w:lang w:eastAsia="ru-RU"/>
        </w:rPr>
      </w:pPr>
      <w:r w:rsidRPr="00F16996">
        <w:rPr>
          <w:rFonts w:eastAsia="Times New Roman" w:cs="Times New Roman"/>
          <w:bCs/>
          <w:sz w:val="24"/>
          <w:szCs w:val="24"/>
          <w:lang w:eastAsia="ru-RU"/>
        </w:rPr>
        <w:t>Трагедия женского подвига на войне — в правдивой и страшной книге</w:t>
      </w:r>
      <w:r w:rsidRPr="00F16996">
        <w:rPr>
          <w:rFonts w:eastAsia="Times New Roman" w:cs="Times New Roman"/>
          <w:sz w:val="24"/>
          <w:szCs w:val="24"/>
          <w:lang w:eastAsia="ru-RU"/>
        </w:rPr>
        <w:t>.</w:t>
      </w:r>
    </w:p>
    <w:p w:rsidR="0058323B" w:rsidRPr="009A7245" w:rsidRDefault="0058323B" w:rsidP="0058323B">
      <w:pPr>
        <w:spacing w:after="0" w:line="240" w:lineRule="auto"/>
        <w:jc w:val="both"/>
        <w:rPr>
          <w:rFonts w:eastAsia="Times New Roman" w:cs="Times New Roman"/>
          <w:sz w:val="24"/>
          <w:szCs w:val="24"/>
          <w:lang w:eastAsia="ru-RU"/>
        </w:rPr>
      </w:pPr>
      <w:r w:rsidRPr="009A7245">
        <w:rPr>
          <w:rFonts w:eastAsia="Times New Roman" w:cs="Times New Roman"/>
          <w:sz w:val="24"/>
          <w:szCs w:val="24"/>
          <w:lang w:eastAsia="ru-RU"/>
        </w:rPr>
        <w:t>Несут раненых…  Они  плачут</w:t>
      </w:r>
      <w:proofErr w:type="gramStart"/>
      <w:r w:rsidRPr="009A7245">
        <w:rPr>
          <w:rFonts w:eastAsia="Times New Roman" w:cs="Times New Roman"/>
          <w:sz w:val="24"/>
          <w:szCs w:val="24"/>
          <w:lang w:eastAsia="ru-RU"/>
        </w:rPr>
        <w:t>…  П</w:t>
      </w:r>
      <w:proofErr w:type="gramEnd"/>
      <w:r w:rsidRPr="009A7245">
        <w:rPr>
          <w:rFonts w:eastAsia="Times New Roman" w:cs="Times New Roman"/>
          <w:sz w:val="24"/>
          <w:szCs w:val="24"/>
          <w:lang w:eastAsia="ru-RU"/>
        </w:rPr>
        <w:t>лачут  не от  боли, а  от бессилия.</w:t>
      </w:r>
    </w:p>
    <w:p w:rsidR="0058323B" w:rsidRPr="009A7245" w:rsidRDefault="0058323B" w:rsidP="0058323B">
      <w:pPr>
        <w:spacing w:after="0" w:line="240" w:lineRule="auto"/>
        <w:jc w:val="both"/>
        <w:rPr>
          <w:rFonts w:eastAsia="Times New Roman" w:cs="Times New Roman"/>
          <w:sz w:val="24"/>
          <w:szCs w:val="24"/>
          <w:lang w:eastAsia="ru-RU"/>
        </w:rPr>
      </w:pPr>
      <w:r w:rsidRPr="009A7245">
        <w:rPr>
          <w:rFonts w:eastAsia="Times New Roman" w:cs="Times New Roman"/>
          <w:sz w:val="24"/>
          <w:szCs w:val="24"/>
          <w:lang w:eastAsia="ru-RU"/>
        </w:rPr>
        <w:t>Первый день, как их привезли на  фронт, некоторые ни разу  не выстрелили. Им не  успели  выдать винтовки, потому что оружие  в первые  годы  было на  вес золота. А у немцев танки, минометы,  авиация. Товарищи падали, они подбирали их винтовки. Гранаты. С голыми руками пошли в бой</w:t>
      </w:r>
      <w:proofErr w:type="gramStart"/>
      <w:r w:rsidRPr="009A7245">
        <w:rPr>
          <w:rFonts w:eastAsia="Times New Roman" w:cs="Times New Roman"/>
          <w:sz w:val="24"/>
          <w:szCs w:val="24"/>
          <w:lang w:eastAsia="ru-RU"/>
        </w:rPr>
        <w:t>… К</w:t>
      </w:r>
      <w:proofErr w:type="gramEnd"/>
      <w:r w:rsidRPr="009A7245">
        <w:rPr>
          <w:rFonts w:eastAsia="Times New Roman" w:cs="Times New Roman"/>
          <w:sz w:val="24"/>
          <w:szCs w:val="24"/>
          <w:lang w:eastAsia="ru-RU"/>
        </w:rPr>
        <w:t>ак в драку… И наскочили сразу на танки…».</w:t>
      </w:r>
    </w:p>
    <w:p w:rsidR="0058323B" w:rsidRPr="009A7245" w:rsidRDefault="0058323B" w:rsidP="0058323B">
      <w:pPr>
        <w:spacing w:after="0" w:line="240" w:lineRule="auto"/>
        <w:jc w:val="both"/>
        <w:rPr>
          <w:rFonts w:eastAsia="Times New Roman" w:cs="Times New Roman"/>
          <w:sz w:val="24"/>
          <w:szCs w:val="24"/>
          <w:lang w:eastAsia="ru-RU"/>
        </w:rPr>
      </w:pPr>
      <w:r w:rsidRPr="009A7245">
        <w:rPr>
          <w:rFonts w:eastAsia="Times New Roman" w:cs="Times New Roman"/>
          <w:sz w:val="24"/>
          <w:szCs w:val="24"/>
          <w:lang w:eastAsia="ru-RU"/>
        </w:rPr>
        <w:t>«Когда они умирали</w:t>
      </w:r>
      <w:proofErr w:type="gramStart"/>
      <w:r w:rsidRPr="009A7245">
        <w:rPr>
          <w:rFonts w:eastAsia="Times New Roman" w:cs="Times New Roman"/>
          <w:sz w:val="24"/>
          <w:szCs w:val="24"/>
          <w:lang w:eastAsia="ru-RU"/>
        </w:rPr>
        <w:t>… К</w:t>
      </w:r>
      <w:proofErr w:type="gramEnd"/>
      <w:r w:rsidRPr="009A7245">
        <w:rPr>
          <w:rFonts w:eastAsia="Times New Roman" w:cs="Times New Roman"/>
          <w:sz w:val="24"/>
          <w:szCs w:val="24"/>
          <w:lang w:eastAsia="ru-RU"/>
        </w:rPr>
        <w:t>ак они смотрели… Как они…»</w:t>
      </w:r>
    </w:p>
    <w:p w:rsidR="00282092" w:rsidRDefault="00282092">
      <w:pPr>
        <w:rPr>
          <w:b/>
          <w:szCs w:val="28"/>
        </w:rPr>
      </w:pPr>
    </w:p>
    <w:p w:rsidR="00CE5C47" w:rsidRPr="00D92AD9" w:rsidRDefault="00282092" w:rsidP="000E3446">
      <w:pPr>
        <w:ind w:left="708"/>
        <w:rPr>
          <w:b/>
          <w:szCs w:val="28"/>
        </w:rPr>
      </w:pPr>
      <w:r>
        <w:rPr>
          <w:b/>
          <w:noProof/>
          <w:szCs w:val="28"/>
          <w:lang w:eastAsia="ru-RU"/>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428750" cy="2133600"/>
            <wp:effectExtent l="0" t="0" r="0" b="0"/>
            <wp:wrapTight wrapText="bothSides">
              <wp:wrapPolygon edited="0">
                <wp:start x="0" y="0"/>
                <wp:lineTo x="0" y="21407"/>
                <wp:lineTo x="21312" y="21407"/>
                <wp:lineTo x="213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рена сендлер.jpg"/>
                    <pic:cNvPicPr/>
                  </pic:nvPicPr>
                  <pic:blipFill>
                    <a:blip r:embed="rId8">
                      <a:extLst>
                        <a:ext uri="{28A0092B-C50C-407E-A947-70E740481C1C}">
                          <a14:useLocalDpi xmlns:a14="http://schemas.microsoft.com/office/drawing/2010/main" val="0"/>
                        </a:ext>
                      </a:extLst>
                    </a:blip>
                    <a:stretch>
                      <a:fillRect/>
                    </a:stretch>
                  </pic:blipFill>
                  <pic:spPr>
                    <a:xfrm>
                      <a:off x="0" y="0"/>
                      <a:ext cx="1428750" cy="2133600"/>
                    </a:xfrm>
                    <a:prstGeom prst="rect">
                      <a:avLst/>
                    </a:prstGeom>
                  </pic:spPr>
                </pic:pic>
              </a:graphicData>
            </a:graphic>
            <wp14:sizeRelH relativeFrom="page">
              <wp14:pctWidth>0</wp14:pctWidth>
            </wp14:sizeRelH>
            <wp14:sizeRelV relativeFrom="page">
              <wp14:pctHeight>0</wp14:pctHeight>
            </wp14:sizeRelV>
          </wp:anchor>
        </w:drawing>
      </w:r>
      <w:r w:rsidR="00D92AD9" w:rsidRPr="00D92AD9">
        <w:rPr>
          <w:b/>
          <w:szCs w:val="28"/>
        </w:rPr>
        <w:t xml:space="preserve">Майер, Дж. </w:t>
      </w:r>
      <w:r w:rsidR="00D92AD9" w:rsidRPr="00691CB2">
        <w:rPr>
          <w:b/>
          <w:szCs w:val="28"/>
        </w:rPr>
        <w:t>Храброе с</w:t>
      </w:r>
      <w:r w:rsidR="00D92AD9" w:rsidRPr="00D92AD9">
        <w:rPr>
          <w:b/>
          <w:szCs w:val="28"/>
        </w:rPr>
        <w:t xml:space="preserve">ердце </w:t>
      </w:r>
      <w:proofErr w:type="spellStart"/>
      <w:r w:rsidR="00D92AD9" w:rsidRPr="00D92AD9">
        <w:rPr>
          <w:b/>
          <w:szCs w:val="28"/>
        </w:rPr>
        <w:t>Ирены</w:t>
      </w:r>
      <w:proofErr w:type="spellEnd"/>
      <w:r w:rsidR="00D92AD9" w:rsidRPr="00D92AD9">
        <w:rPr>
          <w:b/>
          <w:szCs w:val="28"/>
        </w:rPr>
        <w:t xml:space="preserve"> </w:t>
      </w:r>
      <w:proofErr w:type="spellStart"/>
      <w:r w:rsidR="00D92AD9" w:rsidRPr="00D92AD9">
        <w:rPr>
          <w:b/>
          <w:szCs w:val="28"/>
        </w:rPr>
        <w:t>Сендлер</w:t>
      </w:r>
      <w:proofErr w:type="spellEnd"/>
      <w:r w:rsidR="00D92AD9" w:rsidRPr="00D92AD9">
        <w:rPr>
          <w:b/>
          <w:szCs w:val="28"/>
        </w:rPr>
        <w:t xml:space="preserve">/ Джек Майер.- М.: </w:t>
      </w:r>
      <w:proofErr w:type="spellStart"/>
      <w:r w:rsidR="00D92AD9" w:rsidRPr="00D92AD9">
        <w:rPr>
          <w:b/>
          <w:szCs w:val="28"/>
        </w:rPr>
        <w:t>Эксмо</w:t>
      </w:r>
      <w:proofErr w:type="spellEnd"/>
      <w:r w:rsidR="00D92AD9" w:rsidRPr="00D92AD9">
        <w:rPr>
          <w:b/>
          <w:szCs w:val="28"/>
        </w:rPr>
        <w:t>, 2014.-560 с.</w:t>
      </w:r>
    </w:p>
    <w:p w:rsidR="00D92AD9" w:rsidRDefault="00D92AD9" w:rsidP="00691CB2">
      <w:pPr>
        <w:pStyle w:val="a3"/>
        <w:ind w:firstLine="708"/>
        <w:jc w:val="both"/>
        <w:rPr>
          <w:sz w:val="24"/>
          <w:szCs w:val="24"/>
        </w:rPr>
      </w:pPr>
      <w:r w:rsidRPr="00D92AD9">
        <w:rPr>
          <w:sz w:val="24"/>
          <w:szCs w:val="24"/>
        </w:rPr>
        <w:t xml:space="preserve">1942-1943гг. Оккупированная немцами Варшава. Молодая полька Ирена </w:t>
      </w:r>
      <w:proofErr w:type="spellStart"/>
      <w:r w:rsidRPr="00D92AD9">
        <w:rPr>
          <w:sz w:val="24"/>
          <w:szCs w:val="24"/>
        </w:rPr>
        <w:t>Сендлер</w:t>
      </w:r>
      <w:proofErr w:type="spellEnd"/>
      <w:r w:rsidRPr="00D92AD9">
        <w:rPr>
          <w:sz w:val="24"/>
          <w:szCs w:val="24"/>
        </w:rPr>
        <w:t xml:space="preserve"> как социальный работник получает разрешение посещать Варшавское гетто. Понимая, что евреи обречены, Ирена уговаривает их отдать ей своих детей. Подростков </w:t>
      </w:r>
      <w:proofErr w:type="spellStart"/>
      <w:r w:rsidRPr="00D92AD9">
        <w:rPr>
          <w:sz w:val="24"/>
          <w:szCs w:val="24"/>
        </w:rPr>
        <w:t>Сендлер</w:t>
      </w:r>
      <w:proofErr w:type="spellEnd"/>
      <w:r w:rsidRPr="00D92AD9">
        <w:rPr>
          <w:sz w:val="24"/>
          <w:szCs w:val="24"/>
        </w:rPr>
        <w:t xml:space="preserve"> выводит через канализацию, малышей выносит в мешках и ящиках для инструментов. Она пристраивает их в мона</w:t>
      </w:r>
      <w:r>
        <w:rPr>
          <w:sz w:val="24"/>
          <w:szCs w:val="24"/>
        </w:rPr>
        <w:t>стыри и к знакомым. Кто-то доносит на Ирену, ее арестовывают, пытают и приговаривают к расстрелу.</w:t>
      </w:r>
    </w:p>
    <w:p w:rsidR="00D92AD9" w:rsidRDefault="00D92AD9" w:rsidP="00D92AD9">
      <w:pPr>
        <w:pStyle w:val="a3"/>
        <w:jc w:val="both"/>
        <w:rPr>
          <w:sz w:val="24"/>
          <w:szCs w:val="24"/>
        </w:rPr>
      </w:pPr>
      <w:r>
        <w:rPr>
          <w:sz w:val="24"/>
          <w:szCs w:val="24"/>
        </w:rPr>
        <w:tab/>
        <w:t xml:space="preserve">1999-2000 гг. Канзас, сельская средняя школа. Три школьницы готовят доклад по истории и находят заметку об Ирене </w:t>
      </w:r>
      <w:proofErr w:type="spellStart"/>
      <w:r>
        <w:rPr>
          <w:sz w:val="24"/>
          <w:szCs w:val="24"/>
        </w:rPr>
        <w:t>Сендлер</w:t>
      </w:r>
      <w:proofErr w:type="spellEnd"/>
      <w:r>
        <w:rPr>
          <w:sz w:val="24"/>
          <w:szCs w:val="24"/>
        </w:rPr>
        <w:t>. Почему о женщине</w:t>
      </w:r>
      <w:r w:rsidR="00691CB2">
        <w:rPr>
          <w:sz w:val="24"/>
          <w:szCs w:val="24"/>
        </w:rPr>
        <w:t>, которая спасла 2500 детей, никто не знает? Вдохновленные ее подвигом, девочки ставят пьесу, которая неожиданно вызывает огромный резонанс не только в Америке, но и в Европе.</w:t>
      </w:r>
    </w:p>
    <w:p w:rsidR="00691CB2" w:rsidRDefault="00691CB2" w:rsidP="00D92AD9">
      <w:pPr>
        <w:pStyle w:val="a3"/>
        <w:jc w:val="both"/>
        <w:rPr>
          <w:sz w:val="24"/>
          <w:szCs w:val="24"/>
        </w:rPr>
      </w:pPr>
      <w:r>
        <w:rPr>
          <w:sz w:val="24"/>
          <w:szCs w:val="24"/>
        </w:rPr>
        <w:tab/>
        <w:t>Эта удивительная история о подвиге, совершенном во время Холокоста, и о том, как этот подвиг изменил жизни трех школьниц из Канзаса. Джек Майер мастерски сплетает две эти отдельные, но неразрывно связанные истории в одну большую сагу, дающую нам уникальную возможность понять суть Холокоста и его значение для современного мира. Эта книга о том, как исторический подвиг может повлиять на современников, на молодежь, на нас с вами.</w:t>
      </w:r>
    </w:p>
    <w:p w:rsidR="004D2262" w:rsidRDefault="004D2262" w:rsidP="00D92AD9">
      <w:pPr>
        <w:pStyle w:val="a3"/>
        <w:jc w:val="both"/>
        <w:rPr>
          <w:sz w:val="24"/>
          <w:szCs w:val="24"/>
        </w:rPr>
      </w:pPr>
    </w:p>
    <w:p w:rsidR="004D2262" w:rsidRDefault="000020F9" w:rsidP="00D92AD9">
      <w:pPr>
        <w:pStyle w:val="a3"/>
        <w:jc w:val="both"/>
        <w:rPr>
          <w:sz w:val="24"/>
          <w:szCs w:val="24"/>
        </w:rPr>
      </w:pPr>
      <w:r>
        <w:rPr>
          <w:noProof/>
          <w:lang w:eastAsia="ru-RU"/>
        </w:rPr>
        <w:drawing>
          <wp:anchor distT="0" distB="0" distL="114300" distR="114300" simplePos="0" relativeHeight="251663360" behindDoc="1" locked="0" layoutInCell="1" allowOverlap="1" wp14:anchorId="6AAA072B" wp14:editId="17E1EAB2">
            <wp:simplePos x="0" y="0"/>
            <wp:positionH relativeFrom="column">
              <wp:posOffset>-3810</wp:posOffset>
            </wp:positionH>
            <wp:positionV relativeFrom="paragraph">
              <wp:posOffset>179070</wp:posOffset>
            </wp:positionV>
            <wp:extent cx="1419225" cy="2038350"/>
            <wp:effectExtent l="0" t="0" r="9525" b="0"/>
            <wp:wrapThrough wrapText="bothSides">
              <wp:wrapPolygon edited="0">
                <wp:start x="0" y="0"/>
                <wp:lineTo x="0" y="21398"/>
                <wp:lineTo x="21455" y="21398"/>
                <wp:lineTo x="21455" y="0"/>
                <wp:lineTo x="0" y="0"/>
              </wp:wrapPolygon>
            </wp:wrapThrough>
            <wp:docPr id="4" name="Рисунок 4" descr="&amp;Bcy;&amp;ocy;&amp;gcy;&amp;dcy;&amp;acy;&amp;ncy; &amp;Scy;&amp;ucy;&amp;shcy;&amp;icy;&amp;ncy;&amp;scy;&amp;kcy;&amp;icy;&amp;jcy; &quot;&amp;Fcy;&amp;lcy;&amp;ocy;&amp;tcy;&amp;scy;&amp;kcy;&amp;acy;&amp;yacy; &amp;bcy;&amp;ocy;&amp;gcy;&amp;icy;&amp;ncy;&amp;yacy;&quot; - &amp;kcy;&amp;ucy;&amp;pcy;&amp;icy;&amp;tcy;&amp;softcy; &amp;pcy;&amp;ocy; &amp;lcy;&amp;ucy;&amp;chcy;&amp;shcy;&amp;iecy;&amp;jcy; &amp;tscy;&amp;iecy;&amp;ncy;&amp;iecy;, &amp;khcy;&amp;acy;&amp;rcy;&amp;acy;&amp;kcy;&amp;tcy;&amp;iecy;&amp;rcy;&amp;icy;&amp;scy;&amp;tcy;&amp;icy;&amp;kcy;&amp;icy;, &amp;ocy;&amp;bcy;&amp;zcy;&amp;ocy;&amp;rcy;, &amp;ocy;&amp;tcy;&amp;zcy;&amp;ycy;&amp;vcy;&amp;ycy; &amp;pcy;&amp;rcy;&amp;ocy; &amp;icy;&amp;scy;&amp;tcy;&amp;ocy;&amp;rcy;&amp;icy;&amp;chcy;&amp;iecy;&amp;scy;&amp;kcy;&amp;icy;&amp;jcy; &amp;rcy;&amp;ocy;&amp;mcy;&amp;acy;&amp;ncy; &amp;icy;&amp;lcy;&amp;icy; &amp;pcy;&amp;rcy;&amp;icy;&amp;kcy;&amp;lcy;&amp;yucy;&amp;c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Bcy;&amp;ocy;&amp;gcy;&amp;dcy;&amp;acy;&amp;ncy; &amp;Scy;&amp;ucy;&amp;shcy;&amp;icy;&amp;ncy;&amp;scy;&amp;kcy;&amp;icy;&amp;jcy; &quot;&amp;Fcy;&amp;lcy;&amp;ocy;&amp;tcy;&amp;scy;&amp;kcy;&amp;acy;&amp;yacy; &amp;bcy;&amp;ocy;&amp;gcy;&amp;icy;&amp;ncy;&amp;yacy;&quot; - &amp;kcy;&amp;ucy;&amp;pcy;&amp;icy;&amp;tcy;&amp;softcy; &amp;pcy;&amp;ocy; &amp;lcy;&amp;ucy;&amp;chcy;&amp;shcy;&amp;iecy;&amp;jcy; &amp;tscy;&amp;iecy;&amp;ncy;&amp;iecy;, &amp;khcy;&amp;acy;&amp;rcy;&amp;acy;&amp;kcy;&amp;tcy;&amp;iecy;&amp;rcy;&amp;icy;&amp;scy;&amp;tcy;&amp;icy;&amp;kcy;&amp;icy;, &amp;ocy;&amp;bcy;&amp;zcy;&amp;ocy;&amp;rcy;, &amp;ocy;&amp;tcy;&amp;zcy;&amp;ycy;&amp;vcy;&amp;ycy; &amp;pcy;&amp;rcy;&amp;ocy; &amp;icy;&amp;scy;&amp;tcy;&amp;ocy;&amp;rcy;&amp;icy;&amp;chcy;&amp;iecy;&amp;scy;&amp;kcy;&amp;icy;&amp;jcy; &amp;rcy;&amp;ocy;&amp;mcy;&amp;acy;&amp;ncy; &amp;icy;&amp;lcy;&amp;icy; &amp;pcy;&amp;rcy;&amp;icy;&amp;kcy;&amp;lcy;&amp;yucy;&amp;chcy;&amp;iecy;&amp;ncy;&amp;icy;&amp;ie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B81" w:rsidRDefault="006A5B81" w:rsidP="00D92AD9">
      <w:pPr>
        <w:pStyle w:val="a3"/>
        <w:jc w:val="both"/>
        <w:rPr>
          <w:sz w:val="24"/>
          <w:szCs w:val="24"/>
        </w:rPr>
      </w:pPr>
    </w:p>
    <w:p w:rsidR="004D2262" w:rsidRDefault="004D2262" w:rsidP="00D92AD9">
      <w:pPr>
        <w:pStyle w:val="a3"/>
        <w:jc w:val="both"/>
        <w:rPr>
          <w:sz w:val="24"/>
          <w:szCs w:val="24"/>
        </w:rPr>
      </w:pPr>
    </w:p>
    <w:p w:rsidR="004D2262" w:rsidRPr="004D2262" w:rsidRDefault="004D2262" w:rsidP="00D92AD9">
      <w:pPr>
        <w:pStyle w:val="a3"/>
        <w:jc w:val="both"/>
        <w:rPr>
          <w:b/>
          <w:szCs w:val="24"/>
        </w:rPr>
      </w:pPr>
    </w:p>
    <w:p w:rsidR="006A5B81" w:rsidRPr="004D2262" w:rsidRDefault="006A5B81" w:rsidP="00D92AD9">
      <w:pPr>
        <w:pStyle w:val="a3"/>
        <w:jc w:val="both"/>
        <w:rPr>
          <w:b/>
          <w:szCs w:val="24"/>
        </w:rPr>
      </w:pPr>
      <w:proofErr w:type="spellStart"/>
      <w:r w:rsidRPr="004D2262">
        <w:rPr>
          <w:b/>
          <w:szCs w:val="24"/>
        </w:rPr>
        <w:t>Сушинский</w:t>
      </w:r>
      <w:proofErr w:type="spellEnd"/>
      <w:r w:rsidRPr="004D2262">
        <w:rPr>
          <w:b/>
          <w:szCs w:val="24"/>
        </w:rPr>
        <w:t xml:space="preserve">, Б. Флотская богиня: роман/Богдан </w:t>
      </w:r>
      <w:proofErr w:type="spellStart"/>
      <w:r w:rsidRPr="004D2262">
        <w:rPr>
          <w:b/>
          <w:szCs w:val="24"/>
        </w:rPr>
        <w:t>Сушинский</w:t>
      </w:r>
      <w:proofErr w:type="spellEnd"/>
      <w:r w:rsidRPr="004D2262">
        <w:rPr>
          <w:b/>
          <w:szCs w:val="24"/>
        </w:rPr>
        <w:t>.-М.: Вече, 2013.-384 с.</w:t>
      </w:r>
    </w:p>
    <w:p w:rsidR="006A5B81" w:rsidRDefault="006A5B81" w:rsidP="00D92AD9">
      <w:pPr>
        <w:pStyle w:val="a3"/>
        <w:jc w:val="both"/>
        <w:rPr>
          <w:sz w:val="24"/>
          <w:szCs w:val="24"/>
        </w:rPr>
      </w:pPr>
    </w:p>
    <w:p w:rsidR="006A5B81" w:rsidRDefault="006A5B81" w:rsidP="00D92AD9">
      <w:pPr>
        <w:pStyle w:val="a3"/>
        <w:jc w:val="both"/>
        <w:rPr>
          <w:sz w:val="24"/>
          <w:szCs w:val="24"/>
        </w:rPr>
      </w:pPr>
      <w:r>
        <w:rPr>
          <w:sz w:val="24"/>
          <w:szCs w:val="24"/>
        </w:rPr>
        <w:t xml:space="preserve">Главная героиня романа – единственная женщина-командир взвода морской пехоты Евдокия </w:t>
      </w:r>
      <w:proofErr w:type="spellStart"/>
      <w:r>
        <w:rPr>
          <w:sz w:val="24"/>
          <w:szCs w:val="24"/>
        </w:rPr>
        <w:t>Завалий</w:t>
      </w:r>
      <w:proofErr w:type="spellEnd"/>
      <w:r>
        <w:rPr>
          <w:sz w:val="24"/>
          <w:szCs w:val="24"/>
        </w:rPr>
        <w:t xml:space="preserve">. В семнадцать лет она храбро воевала в составе 6-й десантной бригады, в течение восьми месяцев скрывая свой пол. Затем, после краткосрочных  офицерских курсов, уже став командиром взвода, - «Фрау Черная смерть», как немцы именовали ее в штабных сводках, </w:t>
      </w:r>
      <w:proofErr w:type="spellStart"/>
      <w:r>
        <w:rPr>
          <w:sz w:val="24"/>
          <w:szCs w:val="24"/>
        </w:rPr>
        <w:t>Завалий</w:t>
      </w:r>
      <w:proofErr w:type="spellEnd"/>
      <w:r>
        <w:rPr>
          <w:sz w:val="24"/>
          <w:szCs w:val="24"/>
        </w:rPr>
        <w:t xml:space="preserve"> со своими бойцами освобождала Новороссийск и </w:t>
      </w:r>
      <w:proofErr w:type="spellStart"/>
      <w:r>
        <w:rPr>
          <w:sz w:val="24"/>
          <w:szCs w:val="24"/>
        </w:rPr>
        <w:t>севастополь</w:t>
      </w:r>
      <w:proofErr w:type="spellEnd"/>
      <w:r>
        <w:rPr>
          <w:sz w:val="24"/>
          <w:szCs w:val="24"/>
        </w:rPr>
        <w:t>. Участвовала в штурме Сапун-горы, высаживалась с десантом в районе румынской Констанцы и в Югославии, прославилась в боях за Будапешт.</w:t>
      </w:r>
    </w:p>
    <w:p w:rsidR="006A5B81" w:rsidRDefault="006A5B81" w:rsidP="00D92AD9">
      <w:pPr>
        <w:pStyle w:val="a3"/>
        <w:jc w:val="both"/>
        <w:rPr>
          <w:sz w:val="24"/>
          <w:szCs w:val="24"/>
        </w:rPr>
      </w:pPr>
      <w:r>
        <w:rPr>
          <w:sz w:val="24"/>
          <w:szCs w:val="24"/>
        </w:rPr>
        <w:tab/>
        <w:t xml:space="preserve">В звании гвардии полковника в отставке Евдокия Николаевна </w:t>
      </w:r>
      <w:proofErr w:type="spellStart"/>
      <w:r>
        <w:rPr>
          <w:sz w:val="24"/>
          <w:szCs w:val="24"/>
        </w:rPr>
        <w:t>Завалий</w:t>
      </w:r>
      <w:proofErr w:type="spellEnd"/>
      <w:r>
        <w:rPr>
          <w:sz w:val="24"/>
          <w:szCs w:val="24"/>
        </w:rPr>
        <w:t xml:space="preserve"> умерла в Киеве в 2010 году.</w:t>
      </w:r>
    </w:p>
    <w:p w:rsidR="00282092" w:rsidRDefault="00282092" w:rsidP="00D92AD9">
      <w:pPr>
        <w:pStyle w:val="a3"/>
        <w:jc w:val="both"/>
        <w:rPr>
          <w:b/>
          <w:szCs w:val="28"/>
        </w:rPr>
      </w:pPr>
    </w:p>
    <w:p w:rsidR="00291C42" w:rsidRDefault="00291C42" w:rsidP="00291C42">
      <w:pPr>
        <w:pStyle w:val="a3"/>
        <w:ind w:left="2832" w:firstLine="708"/>
        <w:jc w:val="both"/>
        <w:rPr>
          <w:b/>
          <w:szCs w:val="28"/>
        </w:rPr>
      </w:pPr>
    </w:p>
    <w:p w:rsidR="00345C80" w:rsidRDefault="00345C80" w:rsidP="00291C42">
      <w:pPr>
        <w:pStyle w:val="a3"/>
        <w:ind w:left="2832"/>
        <w:jc w:val="both"/>
        <w:rPr>
          <w:b/>
          <w:szCs w:val="28"/>
        </w:rPr>
      </w:pPr>
      <w:r>
        <w:rPr>
          <w:b/>
          <w:szCs w:val="28"/>
        </w:rPr>
        <w:t xml:space="preserve">Ильина. Е. Четвертая высота/Елена Ильина. </w:t>
      </w:r>
      <w:r w:rsidR="00291C42">
        <w:rPr>
          <w:b/>
          <w:szCs w:val="28"/>
        </w:rPr>
        <w:t>–</w:t>
      </w:r>
      <w:r>
        <w:rPr>
          <w:b/>
          <w:szCs w:val="28"/>
        </w:rPr>
        <w:t xml:space="preserve"> М</w:t>
      </w:r>
      <w:r w:rsidR="00291C42">
        <w:rPr>
          <w:b/>
          <w:szCs w:val="28"/>
        </w:rPr>
        <w:t>.-</w:t>
      </w:r>
      <w:r>
        <w:rPr>
          <w:b/>
          <w:szCs w:val="28"/>
        </w:rPr>
        <w:t xml:space="preserve"> 1977- 304 с.</w:t>
      </w:r>
    </w:p>
    <w:p w:rsidR="00345C80" w:rsidRDefault="000E3446" w:rsidP="00D92AD9">
      <w:pPr>
        <w:pStyle w:val="a3"/>
        <w:jc w:val="both"/>
        <w:rPr>
          <w:b/>
          <w:szCs w:val="28"/>
        </w:rPr>
      </w:pPr>
      <w:r>
        <w:rPr>
          <w:b/>
          <w:noProof/>
          <w:szCs w:val="28"/>
          <w:lang w:eastAsia="ru-RU"/>
        </w:rPr>
        <w:drawing>
          <wp:anchor distT="0" distB="0" distL="114300" distR="114300" simplePos="0" relativeHeight="251661312" behindDoc="0" locked="0" layoutInCell="1" allowOverlap="1" wp14:anchorId="4AF15D81" wp14:editId="289CEEDD">
            <wp:simplePos x="0" y="0"/>
            <wp:positionH relativeFrom="column">
              <wp:posOffset>-3810</wp:posOffset>
            </wp:positionH>
            <wp:positionV relativeFrom="paragraph">
              <wp:posOffset>111760</wp:posOffset>
            </wp:positionV>
            <wp:extent cx="1419225" cy="2095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льин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20955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1"/>
      </w:tblGrid>
      <w:tr w:rsidR="00556AA8" w:rsidRPr="004A10F9" w:rsidTr="002D0A53">
        <w:trPr>
          <w:tblCellSpacing w:w="15" w:type="dxa"/>
        </w:trPr>
        <w:tc>
          <w:tcPr>
            <w:tcW w:w="6841" w:type="dxa"/>
            <w:vAlign w:val="center"/>
            <w:hideMark/>
          </w:tcPr>
          <w:p w:rsidR="00345C80" w:rsidRPr="004A10F9" w:rsidRDefault="00345C80" w:rsidP="00315458">
            <w:pPr>
              <w:spacing w:before="100" w:beforeAutospacing="1" w:after="100" w:afterAutospacing="1" w:line="240" w:lineRule="auto"/>
              <w:jc w:val="both"/>
              <w:rPr>
                <w:rFonts w:eastAsia="Times New Roman" w:cs="Times New Roman"/>
                <w:sz w:val="24"/>
                <w:szCs w:val="24"/>
                <w:lang w:eastAsia="ru-RU"/>
              </w:rPr>
            </w:pPr>
            <w:r w:rsidRPr="004A10F9">
              <w:rPr>
                <w:rFonts w:eastAsia="Times New Roman" w:cs="Times New Roman"/>
                <w:sz w:val="24"/>
                <w:szCs w:val="24"/>
                <w:lang w:eastAsia="ru-RU"/>
              </w:rPr>
              <w:t xml:space="preserve">Эта книга - об удивительной судьбе знаменитой </w:t>
            </w:r>
            <w:proofErr w:type="gramStart"/>
            <w:r w:rsidRPr="004A10F9">
              <w:rPr>
                <w:rFonts w:eastAsia="Times New Roman" w:cs="Times New Roman"/>
                <w:sz w:val="24"/>
                <w:szCs w:val="24"/>
                <w:lang w:eastAsia="ru-RU"/>
              </w:rPr>
              <w:t>Гули</w:t>
            </w:r>
            <w:proofErr w:type="gramEnd"/>
            <w:r w:rsidRPr="004A10F9">
              <w:rPr>
                <w:rFonts w:eastAsia="Times New Roman" w:cs="Times New Roman"/>
                <w:sz w:val="24"/>
                <w:szCs w:val="24"/>
                <w:lang w:eastAsia="ru-RU"/>
              </w:rPr>
              <w:t xml:space="preserve"> Королевой, талантливой актрисе, прославленной героине Великой Отечественной войны и просто обаятельном, чутком и мудром человеке, для которого понятия любви к Родине и человеческого </w:t>
            </w:r>
            <w:r w:rsidRPr="004A10F9">
              <w:rPr>
                <w:rFonts w:eastAsia="Times New Roman" w:cs="Times New Roman"/>
                <w:sz w:val="24"/>
                <w:szCs w:val="24"/>
                <w:lang w:eastAsia="ru-RU"/>
              </w:rPr>
              <w:lastRenderedPageBreak/>
              <w:t xml:space="preserve">достоинства были не просто высокопарными фразами, а истинным и естественным смыслом всей жизни. Обязательно прочтите эту книгу о недолгой, но интересной и мужественной жизни героини! Ведь жизнь каждого человека это и есть открытая книга. А тем более жизнь столь </w:t>
            </w:r>
            <w:r w:rsidR="00315458">
              <w:rPr>
                <w:rFonts w:eastAsia="Times New Roman" w:cs="Times New Roman"/>
                <w:sz w:val="24"/>
                <w:szCs w:val="24"/>
                <w:lang w:eastAsia="ru-RU"/>
              </w:rPr>
              <w:t xml:space="preserve">незаурядной личности, какой была </w:t>
            </w:r>
            <w:proofErr w:type="gramStart"/>
            <w:r w:rsidR="00315458">
              <w:rPr>
                <w:rFonts w:eastAsia="Times New Roman" w:cs="Times New Roman"/>
                <w:sz w:val="24"/>
                <w:szCs w:val="24"/>
                <w:lang w:eastAsia="ru-RU"/>
              </w:rPr>
              <w:t>Г</w:t>
            </w:r>
            <w:r w:rsidRPr="004A10F9">
              <w:rPr>
                <w:rFonts w:eastAsia="Times New Roman" w:cs="Times New Roman"/>
                <w:sz w:val="24"/>
                <w:szCs w:val="24"/>
                <w:lang w:eastAsia="ru-RU"/>
              </w:rPr>
              <w:t>уля</w:t>
            </w:r>
            <w:proofErr w:type="gramEnd"/>
            <w:r w:rsidRPr="004A10F9">
              <w:rPr>
                <w:rFonts w:eastAsia="Times New Roman" w:cs="Times New Roman"/>
                <w:sz w:val="24"/>
                <w:szCs w:val="24"/>
                <w:lang w:eastAsia="ru-RU"/>
              </w:rPr>
              <w:t xml:space="preserve">. </w:t>
            </w:r>
            <w:r w:rsidRPr="004A10F9">
              <w:rPr>
                <w:rFonts w:eastAsia="Times New Roman" w:cs="Times New Roman"/>
                <w:sz w:val="24"/>
                <w:szCs w:val="24"/>
                <w:lang w:eastAsia="ru-RU"/>
              </w:rPr>
              <w:br/>
              <w:t>Книга, написанная Е.</w:t>
            </w:r>
            <w:r w:rsidR="00291C42">
              <w:rPr>
                <w:rFonts w:eastAsia="Times New Roman" w:cs="Times New Roman"/>
                <w:sz w:val="24"/>
                <w:szCs w:val="24"/>
                <w:lang w:eastAsia="ru-RU"/>
              </w:rPr>
              <w:t xml:space="preserve"> </w:t>
            </w:r>
            <w:r w:rsidRPr="004A10F9">
              <w:rPr>
                <w:rFonts w:eastAsia="Times New Roman" w:cs="Times New Roman"/>
                <w:sz w:val="24"/>
                <w:szCs w:val="24"/>
                <w:lang w:eastAsia="ru-RU"/>
              </w:rPr>
              <w:t>Я.</w:t>
            </w:r>
            <w:r w:rsidR="00291C42">
              <w:rPr>
                <w:rFonts w:eastAsia="Times New Roman" w:cs="Times New Roman"/>
                <w:sz w:val="24"/>
                <w:szCs w:val="24"/>
                <w:lang w:eastAsia="ru-RU"/>
              </w:rPr>
              <w:t xml:space="preserve"> </w:t>
            </w:r>
            <w:r w:rsidRPr="004A10F9">
              <w:rPr>
                <w:rFonts w:eastAsia="Times New Roman" w:cs="Times New Roman"/>
                <w:sz w:val="24"/>
                <w:szCs w:val="24"/>
                <w:lang w:eastAsia="ru-RU"/>
              </w:rPr>
              <w:t>Ильиной, впервые вышла в свет в 1946 году и с тех пор выдержала много изданий.</w:t>
            </w:r>
          </w:p>
        </w:tc>
      </w:tr>
      <w:tr w:rsidR="00556AA8" w:rsidRPr="004A10F9" w:rsidTr="002D0A53">
        <w:trPr>
          <w:tblCellSpacing w:w="15" w:type="dxa"/>
        </w:trPr>
        <w:tc>
          <w:tcPr>
            <w:tcW w:w="6841" w:type="dxa"/>
            <w:vAlign w:val="center"/>
          </w:tcPr>
          <w:p w:rsidR="000E3446" w:rsidRPr="00556AA8" w:rsidRDefault="000E3446" w:rsidP="003E0628">
            <w:pPr>
              <w:spacing w:before="100" w:beforeAutospacing="1" w:after="100" w:afterAutospacing="1" w:line="240" w:lineRule="auto"/>
              <w:rPr>
                <w:rFonts w:eastAsia="Times New Roman" w:cs="Times New Roman"/>
                <w:b/>
                <w:szCs w:val="28"/>
                <w:lang w:eastAsia="ru-RU"/>
              </w:rPr>
            </w:pPr>
          </w:p>
          <w:p w:rsidR="000E3446" w:rsidRPr="00556AA8" w:rsidRDefault="00556AA8" w:rsidP="000E3446">
            <w:pPr>
              <w:spacing w:before="100" w:beforeAutospacing="1" w:after="100" w:afterAutospacing="1" w:line="240" w:lineRule="auto"/>
              <w:rPr>
                <w:rFonts w:eastAsia="Times New Roman" w:cs="Times New Roman"/>
                <w:b/>
                <w:szCs w:val="28"/>
                <w:lang w:eastAsia="ru-RU"/>
              </w:rPr>
            </w:pPr>
            <w:r w:rsidRPr="00556AA8">
              <w:rPr>
                <w:rFonts w:eastAsia="Times New Roman" w:cs="Times New Roman"/>
                <w:b/>
                <w:szCs w:val="28"/>
                <w:lang w:eastAsia="ru-RU"/>
              </w:rPr>
              <w:t>Васильев,</w:t>
            </w:r>
            <w:r w:rsidR="00315458">
              <w:rPr>
                <w:rFonts w:eastAsia="Times New Roman" w:cs="Times New Roman"/>
                <w:b/>
                <w:szCs w:val="28"/>
                <w:lang w:eastAsia="ru-RU"/>
              </w:rPr>
              <w:t xml:space="preserve"> </w:t>
            </w:r>
            <w:r w:rsidRPr="00556AA8">
              <w:rPr>
                <w:rFonts w:eastAsia="Times New Roman" w:cs="Times New Roman"/>
                <w:b/>
                <w:szCs w:val="28"/>
                <w:lang w:eastAsia="ru-RU"/>
              </w:rPr>
              <w:t>Б. А зори здесь тихие/Борис Васильев</w:t>
            </w:r>
            <w:proofErr w:type="gramStart"/>
            <w:r w:rsidRPr="00556AA8">
              <w:rPr>
                <w:rFonts w:eastAsia="Times New Roman" w:cs="Times New Roman"/>
                <w:b/>
                <w:szCs w:val="28"/>
                <w:lang w:eastAsia="ru-RU"/>
              </w:rPr>
              <w:t>.-</w:t>
            </w:r>
            <w:proofErr w:type="gramEnd"/>
            <w:r w:rsidRPr="00556AA8">
              <w:rPr>
                <w:rFonts w:eastAsia="Times New Roman" w:cs="Times New Roman"/>
                <w:b/>
                <w:szCs w:val="28"/>
                <w:lang w:eastAsia="ru-RU"/>
              </w:rPr>
              <w:t>М.: Вагриус.-2004.-347 с.</w:t>
            </w:r>
            <w:r w:rsidR="000E3446">
              <w:rPr>
                <w:rFonts w:eastAsia="Times New Roman" w:cs="Times New Roman"/>
                <w:b/>
                <w:szCs w:val="28"/>
                <w:lang w:eastAsia="ru-RU"/>
              </w:rPr>
              <w:t xml:space="preserve"> </w:t>
            </w:r>
          </w:p>
        </w:tc>
      </w:tr>
      <w:tr w:rsidR="00315458" w:rsidRPr="004A10F9" w:rsidTr="002D0A53">
        <w:trPr>
          <w:tblCellSpacing w:w="15" w:type="dxa"/>
        </w:trPr>
        <w:tc>
          <w:tcPr>
            <w:tcW w:w="6841" w:type="dxa"/>
            <w:vAlign w:val="center"/>
          </w:tcPr>
          <w:p w:rsidR="00315458" w:rsidRPr="00556AA8" w:rsidRDefault="00315458" w:rsidP="003E0628">
            <w:pPr>
              <w:spacing w:before="100" w:beforeAutospacing="1" w:after="100" w:afterAutospacing="1" w:line="240" w:lineRule="auto"/>
              <w:rPr>
                <w:rFonts w:eastAsia="Times New Roman" w:cs="Times New Roman"/>
                <w:b/>
                <w:szCs w:val="28"/>
                <w:lang w:eastAsia="ru-RU"/>
              </w:rPr>
            </w:pPr>
          </w:p>
        </w:tc>
      </w:tr>
    </w:tbl>
    <w:p w:rsidR="002D0A53" w:rsidRDefault="002D0A53" w:rsidP="00315458">
      <w:pPr>
        <w:spacing w:before="100" w:beforeAutospacing="1" w:after="100" w:afterAutospacing="1" w:line="240" w:lineRule="auto"/>
        <w:jc w:val="both"/>
        <w:rPr>
          <w:rFonts w:eastAsia="Times New Roman" w:cs="Times New Roman"/>
          <w:sz w:val="24"/>
          <w:szCs w:val="24"/>
          <w:lang w:eastAsia="ru-RU"/>
        </w:rPr>
      </w:pPr>
      <w:r>
        <w:rPr>
          <w:rFonts w:eastAsia="Times New Roman" w:cs="Times New Roman"/>
          <w:noProof/>
          <w:sz w:val="24"/>
          <w:szCs w:val="24"/>
          <w:lang w:eastAsia="ru-RU"/>
        </w:rPr>
        <w:drawing>
          <wp:anchor distT="0" distB="0" distL="114300" distR="114300" simplePos="0" relativeHeight="251662336" behindDoc="1" locked="0" layoutInCell="1" allowOverlap="1" wp14:anchorId="5EAAB3A4" wp14:editId="55BA8BCB">
            <wp:simplePos x="0" y="0"/>
            <wp:positionH relativeFrom="column">
              <wp:posOffset>-3810</wp:posOffset>
            </wp:positionH>
            <wp:positionV relativeFrom="paragraph">
              <wp:posOffset>172720</wp:posOffset>
            </wp:positionV>
            <wp:extent cx="1447800" cy="200977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асиль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2009775"/>
                    </a:xfrm>
                    <a:prstGeom prst="rect">
                      <a:avLst/>
                    </a:prstGeom>
                  </pic:spPr>
                </pic:pic>
              </a:graphicData>
            </a:graphic>
            <wp14:sizeRelH relativeFrom="page">
              <wp14:pctWidth>0</wp14:pctWidth>
            </wp14:sizeRelH>
            <wp14:sizeRelV relativeFrom="page">
              <wp14:pctHeight>0</wp14:pctHeight>
            </wp14:sizeRelV>
          </wp:anchor>
        </w:drawing>
      </w:r>
      <w:r w:rsidRPr="00D92AC6">
        <w:rPr>
          <w:rFonts w:eastAsia="Times New Roman" w:cs="Times New Roman"/>
          <w:sz w:val="24"/>
          <w:szCs w:val="24"/>
          <w:lang w:eastAsia="ru-RU"/>
        </w:rPr>
        <w:t>Борис Васильев относится к тем писателям, кто сам прошел трудными дорогами войны, кто защищал родную землю с оружием в руках</w:t>
      </w:r>
      <w:r w:rsidR="009F40EB">
        <w:rPr>
          <w:rFonts w:eastAsia="Times New Roman" w:cs="Times New Roman"/>
          <w:sz w:val="24"/>
          <w:szCs w:val="24"/>
          <w:lang w:eastAsia="ru-RU"/>
        </w:rPr>
        <w:t>…</w:t>
      </w:r>
      <w:r w:rsidRPr="00D92AC6">
        <w:rPr>
          <w:rFonts w:eastAsia="Times New Roman" w:cs="Times New Roman"/>
          <w:sz w:val="24"/>
          <w:szCs w:val="24"/>
          <w:lang w:eastAsia="ru-RU"/>
        </w:rPr>
        <w:t xml:space="preserve"> Его повесть “А зо</w:t>
      </w:r>
      <w:r>
        <w:rPr>
          <w:rFonts w:eastAsia="Times New Roman" w:cs="Times New Roman"/>
          <w:sz w:val="24"/>
          <w:szCs w:val="24"/>
          <w:lang w:eastAsia="ru-RU"/>
        </w:rPr>
        <w:t xml:space="preserve">ри здесь тихие. ” — одна из </w:t>
      </w:r>
      <w:r w:rsidRPr="00D92AC6">
        <w:rPr>
          <w:rFonts w:eastAsia="Times New Roman" w:cs="Times New Roman"/>
          <w:sz w:val="24"/>
          <w:szCs w:val="24"/>
          <w:lang w:eastAsia="ru-RU"/>
        </w:rPr>
        <w:t xml:space="preserve"> любимых книг о войн</w:t>
      </w:r>
      <w:r>
        <w:rPr>
          <w:rFonts w:eastAsia="Times New Roman" w:cs="Times New Roman"/>
          <w:sz w:val="24"/>
          <w:szCs w:val="24"/>
          <w:lang w:eastAsia="ru-RU"/>
        </w:rPr>
        <w:t>е</w:t>
      </w:r>
      <w:proofErr w:type="gramStart"/>
      <w:r>
        <w:rPr>
          <w:rFonts w:eastAsia="Times New Roman" w:cs="Times New Roman"/>
          <w:sz w:val="24"/>
          <w:szCs w:val="24"/>
          <w:lang w:eastAsia="ru-RU"/>
        </w:rPr>
        <w:t xml:space="preserve">., </w:t>
      </w:r>
      <w:proofErr w:type="gramEnd"/>
      <w:r>
        <w:rPr>
          <w:rFonts w:eastAsia="Times New Roman" w:cs="Times New Roman"/>
          <w:sz w:val="24"/>
          <w:szCs w:val="24"/>
          <w:lang w:eastAsia="ru-RU"/>
        </w:rPr>
        <w:t xml:space="preserve">о женщине на войне. </w:t>
      </w:r>
      <w:r w:rsidRPr="00D92AC6">
        <w:rPr>
          <w:rFonts w:eastAsia="Times New Roman" w:cs="Times New Roman"/>
          <w:sz w:val="24"/>
          <w:szCs w:val="24"/>
          <w:lang w:eastAsia="ru-RU"/>
        </w:rPr>
        <w:t xml:space="preserve">Сам автор писал: «Я хотел рассказать о пережитом </w:t>
      </w:r>
      <w:proofErr w:type="gramStart"/>
      <w:r w:rsidRPr="00D92AC6">
        <w:rPr>
          <w:rFonts w:eastAsia="Times New Roman" w:cs="Times New Roman"/>
          <w:sz w:val="24"/>
          <w:szCs w:val="24"/>
          <w:lang w:eastAsia="ru-RU"/>
        </w:rPr>
        <w:t>сегодняшним</w:t>
      </w:r>
      <w:proofErr w:type="gramEnd"/>
      <w:r w:rsidRPr="00D92AC6">
        <w:rPr>
          <w:rFonts w:eastAsia="Times New Roman" w:cs="Times New Roman"/>
          <w:sz w:val="24"/>
          <w:szCs w:val="24"/>
          <w:lang w:eastAsia="ru-RU"/>
        </w:rPr>
        <w:t xml:space="preserve"> девятнадцатилетним. Рассказать так, чтобы они сами словно бы прошли дорогами войны, чтобы погибшие девочки показались им близкими, понятными - их современницами. И в то же время - девочками тридцатых годов». </w:t>
      </w:r>
    </w:p>
    <w:p w:rsidR="002D0A53" w:rsidRPr="00D92AC6" w:rsidRDefault="002D0A53" w:rsidP="00315458">
      <w:pPr>
        <w:spacing w:before="100" w:beforeAutospacing="1" w:after="100" w:afterAutospacing="1" w:line="240" w:lineRule="auto"/>
        <w:jc w:val="both"/>
        <w:rPr>
          <w:rFonts w:eastAsia="Times New Roman" w:cs="Times New Roman"/>
          <w:sz w:val="24"/>
          <w:szCs w:val="24"/>
          <w:lang w:eastAsia="ru-RU"/>
        </w:rPr>
      </w:pPr>
      <w:r w:rsidRPr="00D92AC6">
        <w:rPr>
          <w:rFonts w:eastAsia="Times New Roman" w:cs="Times New Roman"/>
          <w:sz w:val="24"/>
          <w:szCs w:val="24"/>
          <w:lang w:eastAsia="ru-RU"/>
        </w:rPr>
        <w:t xml:space="preserve">             У каждой девушки свой счет к немцам: чувство долга перед мужем заставляет Риту </w:t>
      </w:r>
      <w:proofErr w:type="spellStart"/>
      <w:r w:rsidRPr="00D92AC6">
        <w:rPr>
          <w:rFonts w:eastAsia="Times New Roman" w:cs="Times New Roman"/>
          <w:sz w:val="24"/>
          <w:szCs w:val="24"/>
          <w:lang w:eastAsia="ru-RU"/>
        </w:rPr>
        <w:t>Осянину</w:t>
      </w:r>
      <w:proofErr w:type="spellEnd"/>
      <w:r w:rsidRPr="00D92AC6">
        <w:rPr>
          <w:rFonts w:eastAsia="Times New Roman" w:cs="Times New Roman"/>
          <w:sz w:val="24"/>
          <w:szCs w:val="24"/>
          <w:lang w:eastAsia="ru-RU"/>
        </w:rPr>
        <w:t xml:space="preserve"> взять оружие; у красивой Женьки расстреляли всю семью; у хрупкой Сони Гурвич осталась в оккупированном Минске семья; у Лизы </w:t>
      </w:r>
      <w:proofErr w:type="spellStart"/>
      <w:r w:rsidRPr="00D92AC6">
        <w:rPr>
          <w:rFonts w:eastAsia="Times New Roman" w:cs="Times New Roman"/>
          <w:sz w:val="24"/>
          <w:szCs w:val="24"/>
          <w:lang w:eastAsia="ru-RU"/>
        </w:rPr>
        <w:t>Бричкиной</w:t>
      </w:r>
      <w:proofErr w:type="spellEnd"/>
      <w:r w:rsidRPr="00D92AC6">
        <w:rPr>
          <w:rFonts w:eastAsia="Times New Roman" w:cs="Times New Roman"/>
          <w:sz w:val="24"/>
          <w:szCs w:val="24"/>
          <w:lang w:eastAsia="ru-RU"/>
        </w:rPr>
        <w:t xml:space="preserve"> из-за войны не сложилась личная жизнь; у Гали Четвертак не осуществились надежды. Все они без колебаний готовы вступить в неравный бой с фашистами. Чувство ненависти к врагам объединяет их. </w:t>
      </w:r>
    </w:p>
    <w:p w:rsidR="002D0A53" w:rsidRPr="00D92AC6" w:rsidRDefault="00170B7D" w:rsidP="00315458">
      <w:pPr>
        <w:spacing w:before="100" w:beforeAutospacing="1" w:after="100" w:afterAutospacing="1" w:line="240" w:lineRule="auto"/>
        <w:jc w:val="both"/>
        <w:rPr>
          <w:rFonts w:eastAsia="Times New Roman" w:cs="Times New Roman"/>
          <w:sz w:val="24"/>
          <w:szCs w:val="24"/>
          <w:lang w:eastAsia="ru-RU"/>
        </w:rPr>
      </w:pPr>
      <w:r>
        <w:rPr>
          <w:noProof/>
          <w:lang w:eastAsia="ru-RU"/>
        </w:rPr>
        <w:drawing>
          <wp:anchor distT="0" distB="0" distL="114300" distR="114300" simplePos="0" relativeHeight="251664384" behindDoc="1" locked="0" layoutInCell="1" allowOverlap="1" wp14:anchorId="33F9ABF8" wp14:editId="0C4716A6">
            <wp:simplePos x="0" y="0"/>
            <wp:positionH relativeFrom="column">
              <wp:posOffset>-3810</wp:posOffset>
            </wp:positionH>
            <wp:positionV relativeFrom="paragraph">
              <wp:posOffset>882015</wp:posOffset>
            </wp:positionV>
            <wp:extent cx="1533525" cy="2190750"/>
            <wp:effectExtent l="0" t="0" r="9525" b="0"/>
            <wp:wrapTight wrapText="bothSides">
              <wp:wrapPolygon edited="0">
                <wp:start x="0" y="0"/>
                <wp:lineTo x="0" y="21412"/>
                <wp:lineTo x="21466" y="21412"/>
                <wp:lineTo x="21466" y="0"/>
                <wp:lineTo x="0" y="0"/>
              </wp:wrapPolygon>
            </wp:wrapTight>
            <wp:docPr id="7" name="Рисунок 7" descr="OZON.ru - &amp;Kcy;&amp;ncy;&amp;icy;&amp;gcy;&amp;icy; &amp;Bcy;&amp;ucy;&amp;kcy;&amp;icy;&amp;ncy;&amp;icy;&amp;scy;&amp;tcy;&amp;icy;&amp;chcy;&amp;iecy;&amp;scy;&amp;kcy;&amp;icy;&amp;iecy; &amp;icy;&amp;zcy;&amp;dcy;&amp;acy;&amp;ncy;&amp;icy;&amp;yacy; / &amp;Kcy;&amp;ucy;&amp;pcy;&amp;icy;&amp;tcy;&amp;softcy; &amp;Bcy;&amp;iecy;&amp;scy;&amp;tcy;&amp;scy;&amp;iecy;&amp;lcy;&amp;lcy;&amp;iecy;&amp;r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ON.ru - &amp;Kcy;&amp;ncy;&amp;icy;&amp;gcy;&amp;icy; &amp;Bcy;&amp;ucy;&amp;kcy;&amp;icy;&amp;ncy;&amp;icy;&amp;scy;&amp;tcy;&amp;icy;&amp;chcy;&amp;iecy;&amp;scy;&amp;kcy;&amp;icy;&amp;iecy; &amp;icy;&amp;zcy;&amp;dcy;&amp;acy;&amp;ncy;&amp;icy;&amp;yacy; / &amp;Kcy;&amp;ucy;&amp;pcy;&amp;icy;&amp;tcy;&amp;softcy; &amp;Bcy;&amp;iecy;&amp;scy;&amp;tcy;&amp;scy;&amp;iecy;&amp;lcy;&amp;lcy;&amp;iecy;&amp;rcy;&amp;y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5335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A53" w:rsidRPr="00D92AC6">
        <w:rPr>
          <w:rFonts w:eastAsia="Times New Roman" w:cs="Times New Roman"/>
          <w:sz w:val="24"/>
          <w:szCs w:val="24"/>
          <w:lang w:eastAsia="ru-RU"/>
        </w:rPr>
        <w:t xml:space="preserve">У каждой была  своя судьба, были свои мечты, стремления. Девушки погибли во имя светлого будущего, во имя того, чтобы над нашей страной всегда было чистое небо, тихие зори. Подвиг девушек не забыт, память о них будет </w:t>
      </w:r>
      <w:r w:rsidR="00824D3D">
        <w:rPr>
          <w:rFonts w:eastAsia="Times New Roman" w:cs="Times New Roman"/>
          <w:sz w:val="24"/>
          <w:szCs w:val="24"/>
          <w:lang w:eastAsia="ru-RU"/>
        </w:rPr>
        <w:t>вечным напоминанием, что у войны</w:t>
      </w:r>
      <w:r w:rsidR="002D0A53" w:rsidRPr="00D92AC6">
        <w:rPr>
          <w:rFonts w:eastAsia="Times New Roman" w:cs="Times New Roman"/>
          <w:sz w:val="24"/>
          <w:szCs w:val="24"/>
          <w:lang w:eastAsia="ru-RU"/>
        </w:rPr>
        <w:t xml:space="preserve"> не женское лицо.</w:t>
      </w:r>
    </w:p>
    <w:p w:rsidR="002D0A53" w:rsidRDefault="00397D87" w:rsidP="00170B7D">
      <w:pPr>
        <w:spacing w:before="100" w:beforeAutospacing="1" w:after="100" w:afterAutospacing="1" w:line="240" w:lineRule="auto"/>
        <w:rPr>
          <w:rFonts w:eastAsia="Times New Roman" w:cs="Times New Roman"/>
          <w:b/>
          <w:szCs w:val="24"/>
          <w:lang w:eastAsia="ru-RU"/>
        </w:rPr>
      </w:pPr>
      <w:proofErr w:type="spellStart"/>
      <w:r w:rsidRPr="00397D87">
        <w:rPr>
          <w:rFonts w:eastAsia="Times New Roman" w:cs="Times New Roman"/>
          <w:b/>
          <w:szCs w:val="24"/>
          <w:lang w:eastAsia="ru-RU"/>
        </w:rPr>
        <w:t>Чудакова</w:t>
      </w:r>
      <w:proofErr w:type="spellEnd"/>
      <w:r w:rsidRPr="00397D87">
        <w:rPr>
          <w:rFonts w:eastAsia="Times New Roman" w:cs="Times New Roman"/>
          <w:b/>
          <w:szCs w:val="24"/>
          <w:lang w:eastAsia="ru-RU"/>
        </w:rPr>
        <w:t xml:space="preserve">, В. Чижик – птичка с характером. - Л.: </w:t>
      </w:r>
      <w:proofErr w:type="spellStart"/>
      <w:r w:rsidRPr="00397D87">
        <w:rPr>
          <w:rFonts w:eastAsia="Times New Roman" w:cs="Times New Roman"/>
          <w:b/>
          <w:szCs w:val="24"/>
          <w:lang w:eastAsia="ru-RU"/>
        </w:rPr>
        <w:t>Лениздат</w:t>
      </w:r>
      <w:proofErr w:type="spellEnd"/>
      <w:r w:rsidRPr="00397D87">
        <w:rPr>
          <w:rFonts w:eastAsia="Times New Roman" w:cs="Times New Roman"/>
          <w:b/>
          <w:szCs w:val="24"/>
          <w:lang w:eastAsia="ru-RU"/>
        </w:rPr>
        <w:t>, 1980.- 543 с.</w:t>
      </w:r>
    </w:p>
    <w:p w:rsidR="00D3129B" w:rsidRDefault="00397D87" w:rsidP="00397D87">
      <w:pPr>
        <w:pStyle w:val="a3"/>
        <w:ind w:firstLine="708"/>
        <w:jc w:val="both"/>
        <w:rPr>
          <w:sz w:val="24"/>
          <w:szCs w:val="24"/>
        </w:rPr>
      </w:pPr>
      <w:r w:rsidRPr="00397D87">
        <w:rPr>
          <w:sz w:val="24"/>
          <w:szCs w:val="24"/>
        </w:rPr>
        <w:t>Небольшой городок Дно</w:t>
      </w:r>
      <w:r w:rsidRPr="00397D87">
        <w:rPr>
          <w:color w:val="FF0000"/>
          <w:sz w:val="24"/>
          <w:szCs w:val="24"/>
          <w:vertAlign w:val="superscript"/>
        </w:rPr>
        <w:t> * </w:t>
      </w:r>
      <w:r w:rsidRPr="00397D87">
        <w:rPr>
          <w:sz w:val="24"/>
          <w:szCs w:val="24"/>
        </w:rPr>
        <w:t xml:space="preserve"> фашисты бомбили и обстреливали уже на седьмой день войны.</w:t>
      </w:r>
      <w:r w:rsidRPr="00397D87">
        <w:rPr>
          <w:sz w:val="24"/>
          <w:szCs w:val="24"/>
        </w:rPr>
        <w:br/>
        <w:t xml:space="preserve">     Вчерашние восьмиклассники ринулись в военкомат: просили, доказывали, умоляли, но на фронт их не брали. И всё же некоторые из них попали в военные части или ушли в партизаны и героически сражались вместе </w:t>
      </w:r>
      <w:proofErr w:type="gramStart"/>
      <w:r w:rsidRPr="00397D87">
        <w:rPr>
          <w:sz w:val="24"/>
          <w:szCs w:val="24"/>
        </w:rPr>
        <w:t>со</w:t>
      </w:r>
      <w:proofErr w:type="gramEnd"/>
      <w:r w:rsidRPr="00397D87">
        <w:rPr>
          <w:sz w:val="24"/>
          <w:szCs w:val="24"/>
        </w:rPr>
        <w:t xml:space="preserve"> взрослыми бойцами…</w:t>
      </w:r>
      <w:r w:rsidRPr="00397D87">
        <w:rPr>
          <w:sz w:val="24"/>
          <w:szCs w:val="24"/>
        </w:rPr>
        <w:br/>
        <w:t xml:space="preserve">     Автор этой книги Валентина </w:t>
      </w:r>
      <w:proofErr w:type="spellStart"/>
      <w:r w:rsidRPr="00397D87">
        <w:rPr>
          <w:sz w:val="24"/>
          <w:szCs w:val="24"/>
        </w:rPr>
        <w:t>Чудакова</w:t>
      </w:r>
      <w:proofErr w:type="spellEnd"/>
      <w:r w:rsidRPr="00397D87">
        <w:rPr>
          <w:sz w:val="24"/>
          <w:szCs w:val="24"/>
        </w:rPr>
        <w:t xml:space="preserve"> была официально удочерена</w:t>
      </w:r>
      <w:r w:rsidR="00A1540C">
        <w:rPr>
          <w:sz w:val="24"/>
          <w:szCs w:val="24"/>
        </w:rPr>
        <w:tab/>
      </w:r>
      <w:r w:rsidRPr="00397D87">
        <w:rPr>
          <w:sz w:val="24"/>
          <w:szCs w:val="24"/>
        </w:rPr>
        <w:t>183</w:t>
      </w:r>
      <w:r w:rsidR="00A1540C">
        <w:rPr>
          <w:sz w:val="24"/>
          <w:szCs w:val="24"/>
        </w:rPr>
        <w:tab/>
      </w:r>
      <w:r w:rsidRPr="00397D87">
        <w:rPr>
          <w:sz w:val="24"/>
          <w:szCs w:val="24"/>
        </w:rPr>
        <w:t>стрелковой</w:t>
      </w:r>
      <w:r w:rsidR="00A1540C">
        <w:rPr>
          <w:sz w:val="24"/>
          <w:szCs w:val="24"/>
        </w:rPr>
        <w:tab/>
      </w:r>
      <w:r w:rsidRPr="00397D87">
        <w:rPr>
          <w:sz w:val="24"/>
          <w:szCs w:val="24"/>
        </w:rPr>
        <w:t>дивизией.</w:t>
      </w:r>
      <w:r w:rsidRPr="00397D87">
        <w:rPr>
          <w:sz w:val="24"/>
          <w:szCs w:val="24"/>
        </w:rPr>
        <w:br/>
        <w:t xml:space="preserve">     Шестнадцати лет она начала свой путь на войне. Была санитаркой, связной, агитатором, потом командиром пулемётного взвода в знаменитой Сибирской дивизии. На войне пришла к ней любовь и </w:t>
      </w:r>
      <w:r w:rsidRPr="00397D87">
        <w:rPr>
          <w:sz w:val="24"/>
          <w:szCs w:val="24"/>
        </w:rPr>
        <w:lastRenderedPageBreak/>
        <w:t>страшное горе — гибель любимого человека. Она героически сражалась, была несколько раз ранена, награждена несколькими орденами и многими</w:t>
      </w:r>
      <w:r>
        <w:rPr>
          <w:sz w:val="24"/>
          <w:szCs w:val="24"/>
        </w:rPr>
        <w:tab/>
        <w:t>м</w:t>
      </w:r>
      <w:r w:rsidRPr="00397D87">
        <w:rPr>
          <w:sz w:val="24"/>
          <w:szCs w:val="24"/>
        </w:rPr>
        <w:t>едалями.</w:t>
      </w:r>
      <w:r w:rsidRPr="00397D87">
        <w:rPr>
          <w:sz w:val="24"/>
          <w:szCs w:val="24"/>
        </w:rPr>
        <w:br/>
        <w:t>     «Чижик — птичка с характером» — повесть биографическая</w:t>
      </w:r>
      <w:r w:rsidRPr="00397D87">
        <w:rPr>
          <w:color w:val="FF0000"/>
          <w:sz w:val="24"/>
          <w:szCs w:val="24"/>
          <w:vertAlign w:val="superscript"/>
        </w:rPr>
        <w:t> **</w:t>
      </w:r>
      <w:proofErr w:type="gramStart"/>
      <w:r w:rsidRPr="00397D87">
        <w:rPr>
          <w:color w:val="FF0000"/>
          <w:sz w:val="24"/>
          <w:szCs w:val="24"/>
          <w:vertAlign w:val="superscript"/>
        </w:rPr>
        <w:t> </w:t>
      </w:r>
      <w:r w:rsidRPr="00397D87">
        <w:rPr>
          <w:sz w:val="24"/>
          <w:szCs w:val="24"/>
        </w:rPr>
        <w:t>.</w:t>
      </w:r>
      <w:proofErr w:type="gramEnd"/>
      <w:r w:rsidRPr="00397D87">
        <w:rPr>
          <w:sz w:val="24"/>
          <w:szCs w:val="24"/>
        </w:rPr>
        <w:t xml:space="preserve"> Она написана на самом достоверном материале, на событиях, лично пережитых автором. Это воспоминание о войне</w:t>
      </w:r>
      <w:r>
        <w:rPr>
          <w:sz w:val="24"/>
          <w:szCs w:val="24"/>
        </w:rPr>
        <w:tab/>
      </w:r>
      <w:r w:rsidRPr="00397D87">
        <w:rPr>
          <w:sz w:val="24"/>
          <w:szCs w:val="24"/>
        </w:rPr>
        <w:t>человека</w:t>
      </w:r>
      <w:r>
        <w:rPr>
          <w:sz w:val="24"/>
          <w:szCs w:val="24"/>
        </w:rPr>
        <w:tab/>
      </w:r>
      <w:r w:rsidRPr="00397D87">
        <w:rPr>
          <w:sz w:val="24"/>
          <w:szCs w:val="24"/>
        </w:rPr>
        <w:t>смелого,</w:t>
      </w:r>
      <w:r>
        <w:rPr>
          <w:sz w:val="24"/>
          <w:szCs w:val="24"/>
        </w:rPr>
        <w:tab/>
      </w:r>
      <w:r w:rsidRPr="00397D87">
        <w:rPr>
          <w:sz w:val="24"/>
          <w:szCs w:val="24"/>
        </w:rPr>
        <w:t>искренне</w:t>
      </w:r>
      <w:r w:rsidR="009F40EB">
        <w:rPr>
          <w:sz w:val="24"/>
          <w:szCs w:val="24"/>
        </w:rPr>
        <w:t>го</w:t>
      </w:r>
      <w:r w:rsidRPr="00397D87">
        <w:rPr>
          <w:sz w:val="24"/>
          <w:szCs w:val="24"/>
        </w:rPr>
        <w:t>,</w:t>
      </w:r>
      <w:r>
        <w:rPr>
          <w:sz w:val="24"/>
          <w:szCs w:val="24"/>
        </w:rPr>
        <w:t xml:space="preserve"> </w:t>
      </w:r>
      <w:r>
        <w:rPr>
          <w:sz w:val="24"/>
          <w:szCs w:val="24"/>
        </w:rPr>
        <w:tab/>
        <w:t>ж</w:t>
      </w:r>
      <w:r w:rsidRPr="00397D87">
        <w:rPr>
          <w:sz w:val="24"/>
          <w:szCs w:val="24"/>
        </w:rPr>
        <w:t>изнелюбивого.</w:t>
      </w:r>
    </w:p>
    <w:p w:rsidR="00A963E2" w:rsidRDefault="00A963E2" w:rsidP="00397D87">
      <w:pPr>
        <w:pStyle w:val="a3"/>
        <w:ind w:firstLine="708"/>
        <w:jc w:val="both"/>
        <w:rPr>
          <w:sz w:val="24"/>
          <w:szCs w:val="24"/>
        </w:rPr>
      </w:pPr>
    </w:p>
    <w:p w:rsidR="00D3129B" w:rsidRDefault="00D3129B" w:rsidP="00A963E2">
      <w:pPr>
        <w:pStyle w:val="a3"/>
        <w:ind w:left="2832"/>
        <w:jc w:val="both"/>
        <w:rPr>
          <w:b/>
          <w:szCs w:val="24"/>
        </w:rPr>
      </w:pPr>
      <w:r w:rsidRPr="00A963E2">
        <w:rPr>
          <w:b/>
          <w:szCs w:val="24"/>
        </w:rPr>
        <w:t xml:space="preserve">Друнина, Ю. Я прошла по житейским волнам/Юлия Друнина.-М.: </w:t>
      </w:r>
      <w:proofErr w:type="spellStart"/>
      <w:r w:rsidRPr="00A963E2">
        <w:rPr>
          <w:b/>
          <w:szCs w:val="24"/>
        </w:rPr>
        <w:t>Эксмо</w:t>
      </w:r>
      <w:proofErr w:type="spellEnd"/>
      <w:r w:rsidRPr="00A963E2">
        <w:rPr>
          <w:b/>
          <w:szCs w:val="24"/>
        </w:rPr>
        <w:t>, 2009.-512 с.</w:t>
      </w:r>
    </w:p>
    <w:p w:rsidR="00A963E2" w:rsidRPr="00A963E2" w:rsidRDefault="00A963E2" w:rsidP="00A963E2">
      <w:pPr>
        <w:pStyle w:val="a3"/>
        <w:ind w:left="2832"/>
        <w:jc w:val="both"/>
        <w:rPr>
          <w:b/>
          <w:szCs w:val="24"/>
        </w:rPr>
      </w:pPr>
      <w:r>
        <w:rPr>
          <w:noProof/>
          <w:lang w:eastAsia="ru-RU"/>
        </w:rPr>
        <w:drawing>
          <wp:anchor distT="0" distB="0" distL="114300" distR="114300" simplePos="0" relativeHeight="251665408" behindDoc="1" locked="0" layoutInCell="1" allowOverlap="1" wp14:anchorId="285DA409" wp14:editId="2B6ABDAB">
            <wp:simplePos x="0" y="0"/>
            <wp:positionH relativeFrom="column">
              <wp:posOffset>-213360</wp:posOffset>
            </wp:positionH>
            <wp:positionV relativeFrom="paragraph">
              <wp:posOffset>31115</wp:posOffset>
            </wp:positionV>
            <wp:extent cx="1504950" cy="2190750"/>
            <wp:effectExtent l="0" t="0" r="0" b="0"/>
            <wp:wrapThrough wrapText="bothSides">
              <wp:wrapPolygon edited="0">
                <wp:start x="0" y="0"/>
                <wp:lineTo x="0" y="21412"/>
                <wp:lineTo x="21327" y="21412"/>
                <wp:lineTo x="21327" y="0"/>
                <wp:lineTo x="0" y="0"/>
              </wp:wrapPolygon>
            </wp:wrapThrough>
            <wp:docPr id="9" name="Рисунок 9" descr="The book &amp;YAcy; &amp;pcy;&amp;rcy;&amp;ocy;&amp;shcy;&amp;lcy;&amp;acy; &amp;pcy;&amp;ocy; &amp;zhcy;&amp;icy;&amp;tcy;&amp;iecy;&amp;jcy;&amp;scy;&amp;kcy;&amp;icy;&amp;mcy; &amp;vcy;&amp;ocy;&amp;lcy;&amp;ncy;&amp;acy;&amp;mcy; - &amp;YUcy;&amp;lcy;&amp;icy;&amp;yacy; &amp;Dcy;&amp;rcy;&amp;ucy;&amp;ncy;&amp;icy;&amp;ncy;&amp;acy; buy with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ook &amp;YAcy; &amp;pcy;&amp;rcy;&amp;ocy;&amp;shcy;&amp;lcy;&amp;acy; &amp;pcy;&amp;ocy; &amp;zhcy;&amp;icy;&amp;tcy;&amp;iecy;&amp;jcy;&amp;scy;&amp;kcy;&amp;icy;&amp;mcy; &amp;vcy;&amp;ocy;&amp;lcy;&amp;ncy;&amp;acy;&amp;mcy; - &amp;YUcy;&amp;lcy;&amp;icy;&amp;yacy; &amp;Dcy;&amp;rcy;&amp;ucy;&amp;ncy;&amp;icy;&amp;ncy;&amp;acy; buy with delive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29B" w:rsidRDefault="00D3129B" w:rsidP="00D3129B">
      <w:pPr>
        <w:pStyle w:val="a3"/>
        <w:ind w:firstLine="547"/>
        <w:jc w:val="both"/>
        <w:rPr>
          <w:sz w:val="24"/>
          <w:szCs w:val="24"/>
        </w:rPr>
      </w:pPr>
      <w:r w:rsidRPr="00D3129B">
        <w:rPr>
          <w:sz w:val="24"/>
          <w:szCs w:val="24"/>
        </w:rPr>
        <w:t xml:space="preserve">Я только раз </w:t>
      </w:r>
      <w:proofErr w:type="spellStart"/>
      <w:r w:rsidRPr="00D3129B">
        <w:rPr>
          <w:sz w:val="24"/>
          <w:szCs w:val="24"/>
        </w:rPr>
        <w:t>видала</w:t>
      </w:r>
      <w:proofErr w:type="spellEnd"/>
      <w:r>
        <w:rPr>
          <w:sz w:val="24"/>
          <w:szCs w:val="24"/>
        </w:rPr>
        <w:t xml:space="preserve"> рукопашный.</w:t>
      </w:r>
    </w:p>
    <w:p w:rsidR="00D3129B" w:rsidRDefault="00D3129B" w:rsidP="00D3129B">
      <w:pPr>
        <w:pStyle w:val="a3"/>
        <w:ind w:firstLine="547"/>
        <w:jc w:val="both"/>
        <w:rPr>
          <w:sz w:val="24"/>
          <w:szCs w:val="24"/>
        </w:rPr>
      </w:pPr>
      <w:r>
        <w:rPr>
          <w:sz w:val="24"/>
          <w:szCs w:val="24"/>
        </w:rPr>
        <w:t>Раз – наяву. И тысячу – во сне.</w:t>
      </w:r>
    </w:p>
    <w:p w:rsidR="00D3129B" w:rsidRDefault="00D3129B" w:rsidP="00D3129B">
      <w:pPr>
        <w:pStyle w:val="a3"/>
        <w:ind w:firstLine="547"/>
        <w:jc w:val="both"/>
        <w:rPr>
          <w:sz w:val="24"/>
          <w:szCs w:val="24"/>
        </w:rPr>
      </w:pPr>
      <w:r>
        <w:rPr>
          <w:sz w:val="24"/>
          <w:szCs w:val="24"/>
        </w:rPr>
        <w:t>Кто говорит, что на войне не страшно,</w:t>
      </w:r>
    </w:p>
    <w:p w:rsidR="00D3129B" w:rsidRDefault="00D3129B" w:rsidP="00D3129B">
      <w:pPr>
        <w:pStyle w:val="a3"/>
        <w:ind w:firstLine="547"/>
        <w:jc w:val="both"/>
        <w:rPr>
          <w:sz w:val="24"/>
          <w:szCs w:val="24"/>
        </w:rPr>
      </w:pPr>
      <w:r>
        <w:rPr>
          <w:sz w:val="24"/>
          <w:szCs w:val="24"/>
        </w:rPr>
        <w:t xml:space="preserve"> Тот ничего не знает о войне.</w:t>
      </w:r>
    </w:p>
    <w:p w:rsidR="00A963E2" w:rsidRDefault="00A963E2" w:rsidP="00D3129B">
      <w:pPr>
        <w:pStyle w:val="a3"/>
        <w:ind w:firstLine="547"/>
        <w:jc w:val="both"/>
        <w:rPr>
          <w:sz w:val="24"/>
          <w:szCs w:val="24"/>
        </w:rPr>
      </w:pPr>
    </w:p>
    <w:p w:rsidR="00D3129B" w:rsidRDefault="00D3129B" w:rsidP="00D3129B">
      <w:pPr>
        <w:pStyle w:val="a3"/>
        <w:ind w:firstLine="547"/>
        <w:jc w:val="both"/>
        <w:rPr>
          <w:sz w:val="24"/>
          <w:szCs w:val="24"/>
        </w:rPr>
      </w:pPr>
      <w:r>
        <w:rPr>
          <w:sz w:val="24"/>
          <w:szCs w:val="24"/>
        </w:rPr>
        <w:t xml:space="preserve">Эти строчки принадлежат Юлии </w:t>
      </w:r>
      <w:proofErr w:type="spellStart"/>
      <w:r>
        <w:rPr>
          <w:sz w:val="24"/>
          <w:szCs w:val="24"/>
        </w:rPr>
        <w:t>Друниной</w:t>
      </w:r>
      <w:proofErr w:type="spellEnd"/>
      <w:r>
        <w:rPr>
          <w:sz w:val="24"/>
          <w:szCs w:val="24"/>
        </w:rPr>
        <w:t>, участнице войны, ушедшей на фронт в 18 лет. На войне она была медсестрой, санитаркой в пехоте, самом неблагоустроенном роде войск, и нигде-</w:t>
      </w:r>
      <w:proofErr w:type="spellStart"/>
      <w:r>
        <w:rPr>
          <w:sz w:val="24"/>
          <w:szCs w:val="24"/>
        </w:rPr>
        <w:t>нибудь</w:t>
      </w:r>
      <w:proofErr w:type="spellEnd"/>
      <w:r>
        <w:rPr>
          <w:sz w:val="24"/>
          <w:szCs w:val="24"/>
        </w:rPr>
        <w:t xml:space="preserve"> в госпитале, а на передовой, в пекле, где под огнем приходилось некрепкими девичьими руками вытаскивать </w:t>
      </w:r>
      <w:proofErr w:type="spellStart"/>
      <w:r>
        <w:rPr>
          <w:sz w:val="24"/>
          <w:szCs w:val="24"/>
        </w:rPr>
        <w:t>тяжеленных</w:t>
      </w:r>
      <w:proofErr w:type="spellEnd"/>
      <w:r>
        <w:rPr>
          <w:sz w:val="24"/>
          <w:szCs w:val="24"/>
        </w:rPr>
        <w:t xml:space="preserve"> раненых. Смертельная опасность и тяжкий труд вместе.</w:t>
      </w:r>
      <w:r w:rsidR="0010700E">
        <w:rPr>
          <w:sz w:val="24"/>
          <w:szCs w:val="24"/>
        </w:rPr>
        <w:t xml:space="preserve"> Юл</w:t>
      </w:r>
      <w:r w:rsidR="009F40EB">
        <w:rPr>
          <w:sz w:val="24"/>
          <w:szCs w:val="24"/>
        </w:rPr>
        <w:t>я дважды ходила добровольцем. Ее</w:t>
      </w:r>
      <w:r w:rsidR="0010700E">
        <w:rPr>
          <w:sz w:val="24"/>
          <w:szCs w:val="24"/>
        </w:rPr>
        <w:t xml:space="preserve"> тяжело ранили, осколок перебил солнечную артерию – прошел буквально в двух миллиметрах. Но, едва поправившись, опять рванула на передовую. Только после второго ранения ее списали вконец.</w:t>
      </w:r>
    </w:p>
    <w:p w:rsidR="0010700E" w:rsidRDefault="0010700E" w:rsidP="00D3129B">
      <w:pPr>
        <w:pStyle w:val="a3"/>
        <w:ind w:firstLine="547"/>
        <w:jc w:val="both"/>
        <w:rPr>
          <w:sz w:val="24"/>
          <w:szCs w:val="24"/>
        </w:rPr>
      </w:pPr>
      <w:r>
        <w:rPr>
          <w:sz w:val="24"/>
          <w:szCs w:val="24"/>
        </w:rPr>
        <w:t>Внешность кинозвезды, мужество солдата, душа поэта…</w:t>
      </w:r>
    </w:p>
    <w:p w:rsidR="0010700E" w:rsidRDefault="0010700E" w:rsidP="00D3129B">
      <w:pPr>
        <w:pStyle w:val="a3"/>
        <w:ind w:firstLine="547"/>
        <w:jc w:val="both"/>
        <w:rPr>
          <w:sz w:val="24"/>
          <w:szCs w:val="24"/>
        </w:rPr>
      </w:pPr>
      <w:proofErr w:type="gramStart"/>
      <w:r>
        <w:rPr>
          <w:sz w:val="24"/>
          <w:szCs w:val="24"/>
        </w:rPr>
        <w:t>С последних дней Отечественной до последних своих дней Юля не могла оторваться от войны.</w:t>
      </w:r>
      <w:proofErr w:type="gramEnd"/>
      <w:r w:rsidR="009F40EB">
        <w:rPr>
          <w:sz w:val="24"/>
          <w:szCs w:val="24"/>
        </w:rPr>
        <w:t xml:space="preserve"> </w:t>
      </w:r>
      <w:r>
        <w:rPr>
          <w:sz w:val="24"/>
          <w:szCs w:val="24"/>
        </w:rPr>
        <w:t>Со страниц этой книги вновь звучит неповторимый голос поэта-фронтовика, поэта-лирика ушедшей эпохи – с новыми и новыми поколениями говорит Юлия Друнина.</w:t>
      </w:r>
    </w:p>
    <w:p w:rsidR="0010700E" w:rsidRPr="00D3129B" w:rsidRDefault="0010700E" w:rsidP="00D3129B">
      <w:pPr>
        <w:pStyle w:val="a3"/>
        <w:ind w:firstLine="547"/>
        <w:jc w:val="both"/>
        <w:rPr>
          <w:sz w:val="24"/>
          <w:szCs w:val="24"/>
        </w:rPr>
      </w:pPr>
      <w:r>
        <w:rPr>
          <w:sz w:val="24"/>
          <w:szCs w:val="24"/>
        </w:rPr>
        <w:t xml:space="preserve">Перед вами уникальная книга, составленная дочерью поэта Еленой </w:t>
      </w:r>
      <w:proofErr w:type="spellStart"/>
      <w:r>
        <w:rPr>
          <w:sz w:val="24"/>
          <w:szCs w:val="24"/>
        </w:rPr>
        <w:t>Липатниковой</w:t>
      </w:r>
      <w:proofErr w:type="spellEnd"/>
      <w:r>
        <w:rPr>
          <w:sz w:val="24"/>
          <w:szCs w:val="24"/>
        </w:rPr>
        <w:t xml:space="preserve">. В ней не только стихи, но факты биографии удивительной женщины. В ней и потрясающая по силе история любви двух талантливейших людей – Юлии </w:t>
      </w:r>
      <w:proofErr w:type="spellStart"/>
      <w:r>
        <w:rPr>
          <w:sz w:val="24"/>
          <w:szCs w:val="24"/>
        </w:rPr>
        <w:t>Друниной</w:t>
      </w:r>
      <w:proofErr w:type="spellEnd"/>
      <w:r>
        <w:rPr>
          <w:sz w:val="24"/>
          <w:szCs w:val="24"/>
        </w:rPr>
        <w:t xml:space="preserve"> и Алексея </w:t>
      </w:r>
      <w:proofErr w:type="spellStart"/>
      <w:r>
        <w:rPr>
          <w:sz w:val="24"/>
          <w:szCs w:val="24"/>
        </w:rPr>
        <w:t>Каплера</w:t>
      </w:r>
      <w:proofErr w:type="spellEnd"/>
      <w:r>
        <w:rPr>
          <w:sz w:val="24"/>
          <w:szCs w:val="24"/>
        </w:rPr>
        <w:t>.</w:t>
      </w:r>
    </w:p>
    <w:p w:rsidR="00D3129B" w:rsidRDefault="00D3129B" w:rsidP="00D3129B">
      <w:pPr>
        <w:pStyle w:val="a3"/>
        <w:ind w:firstLine="547"/>
        <w:jc w:val="both"/>
        <w:rPr>
          <w:b/>
          <w:sz w:val="24"/>
          <w:szCs w:val="24"/>
        </w:rPr>
      </w:pPr>
    </w:p>
    <w:p w:rsidR="00DD394F" w:rsidRDefault="00DD394F" w:rsidP="00D3129B">
      <w:pPr>
        <w:pStyle w:val="a3"/>
        <w:ind w:firstLine="547"/>
        <w:jc w:val="both"/>
        <w:rPr>
          <w:sz w:val="24"/>
          <w:szCs w:val="24"/>
        </w:rPr>
      </w:pPr>
      <w:r w:rsidRPr="00DD394F">
        <w:rPr>
          <w:sz w:val="24"/>
          <w:szCs w:val="24"/>
        </w:rPr>
        <w:t>Женщине не ну</w:t>
      </w:r>
      <w:r>
        <w:rPr>
          <w:sz w:val="24"/>
          <w:szCs w:val="24"/>
        </w:rPr>
        <w:t xml:space="preserve">жно воевать. </w:t>
      </w:r>
    </w:p>
    <w:p w:rsidR="00DD394F" w:rsidRDefault="00DD394F" w:rsidP="00D3129B">
      <w:pPr>
        <w:pStyle w:val="a3"/>
        <w:ind w:firstLine="547"/>
        <w:jc w:val="both"/>
        <w:rPr>
          <w:sz w:val="24"/>
          <w:szCs w:val="24"/>
        </w:rPr>
      </w:pPr>
      <w:r>
        <w:rPr>
          <w:sz w:val="24"/>
          <w:szCs w:val="24"/>
        </w:rPr>
        <w:t>Пусть она красивая и хрупкая,</w:t>
      </w:r>
    </w:p>
    <w:p w:rsidR="00DD394F" w:rsidRDefault="00DD394F" w:rsidP="00D3129B">
      <w:pPr>
        <w:pStyle w:val="a3"/>
        <w:ind w:firstLine="547"/>
        <w:jc w:val="both"/>
        <w:rPr>
          <w:sz w:val="24"/>
          <w:szCs w:val="24"/>
        </w:rPr>
      </w:pPr>
      <w:r>
        <w:rPr>
          <w:sz w:val="24"/>
          <w:szCs w:val="24"/>
        </w:rPr>
        <w:t>Будет просто женщина и мать,</w:t>
      </w:r>
    </w:p>
    <w:p w:rsidR="00DD394F" w:rsidRDefault="00DD394F" w:rsidP="00D3129B">
      <w:pPr>
        <w:pStyle w:val="a3"/>
        <w:ind w:firstLine="547"/>
        <w:jc w:val="both"/>
        <w:rPr>
          <w:sz w:val="24"/>
          <w:szCs w:val="24"/>
        </w:rPr>
      </w:pPr>
      <w:r>
        <w:rPr>
          <w:sz w:val="24"/>
          <w:szCs w:val="24"/>
        </w:rPr>
        <w:t xml:space="preserve">Свой очаг </w:t>
      </w:r>
      <w:proofErr w:type="gramStart"/>
      <w:r>
        <w:rPr>
          <w:sz w:val="24"/>
          <w:szCs w:val="24"/>
        </w:rPr>
        <w:t>хранящая</w:t>
      </w:r>
      <w:proofErr w:type="gramEnd"/>
      <w:r>
        <w:rPr>
          <w:sz w:val="24"/>
          <w:szCs w:val="24"/>
        </w:rPr>
        <w:t xml:space="preserve"> </w:t>
      </w:r>
      <w:proofErr w:type="spellStart"/>
      <w:r>
        <w:rPr>
          <w:sz w:val="24"/>
          <w:szCs w:val="24"/>
        </w:rPr>
        <w:t>голубкою</w:t>
      </w:r>
      <w:proofErr w:type="spellEnd"/>
      <w:r>
        <w:rPr>
          <w:sz w:val="24"/>
          <w:szCs w:val="24"/>
        </w:rPr>
        <w:t>…</w:t>
      </w:r>
    </w:p>
    <w:p w:rsidR="00DD394F" w:rsidRDefault="00DD394F" w:rsidP="00D3129B">
      <w:pPr>
        <w:pStyle w:val="a3"/>
        <w:ind w:firstLine="547"/>
        <w:jc w:val="both"/>
        <w:rPr>
          <w:sz w:val="24"/>
          <w:szCs w:val="24"/>
        </w:rPr>
      </w:pPr>
      <w:r>
        <w:rPr>
          <w:sz w:val="24"/>
          <w:szCs w:val="24"/>
        </w:rPr>
        <w:t>Женщине не нужно воевать?</w:t>
      </w:r>
    </w:p>
    <w:p w:rsidR="00DD394F" w:rsidRDefault="00DD394F" w:rsidP="00D3129B">
      <w:pPr>
        <w:pStyle w:val="a3"/>
        <w:ind w:firstLine="547"/>
        <w:jc w:val="both"/>
        <w:rPr>
          <w:sz w:val="24"/>
          <w:szCs w:val="24"/>
        </w:rPr>
      </w:pPr>
      <w:r>
        <w:rPr>
          <w:sz w:val="24"/>
          <w:szCs w:val="24"/>
        </w:rPr>
        <w:t>Но солдаты нынче вспоминают:</w:t>
      </w:r>
    </w:p>
    <w:p w:rsidR="00DD394F" w:rsidRDefault="00DD394F" w:rsidP="00D3129B">
      <w:pPr>
        <w:pStyle w:val="a3"/>
        <w:ind w:firstLine="547"/>
        <w:jc w:val="both"/>
        <w:rPr>
          <w:sz w:val="24"/>
          <w:szCs w:val="24"/>
        </w:rPr>
      </w:pPr>
      <w:r>
        <w:rPr>
          <w:sz w:val="24"/>
          <w:szCs w:val="24"/>
        </w:rPr>
        <w:t xml:space="preserve">-Стыдно было землю обнимать, </w:t>
      </w:r>
    </w:p>
    <w:p w:rsidR="00DD394F" w:rsidRDefault="00DD394F" w:rsidP="00D3129B">
      <w:pPr>
        <w:pStyle w:val="a3"/>
        <w:ind w:firstLine="547"/>
        <w:jc w:val="both"/>
        <w:rPr>
          <w:sz w:val="24"/>
          <w:szCs w:val="24"/>
        </w:rPr>
      </w:pPr>
      <w:r>
        <w:rPr>
          <w:sz w:val="24"/>
          <w:szCs w:val="24"/>
        </w:rPr>
        <w:t>Если цепь девчонки поднимают.</w:t>
      </w:r>
    </w:p>
    <w:p w:rsidR="00DD394F" w:rsidRDefault="00DD394F" w:rsidP="00D3129B">
      <w:pPr>
        <w:pStyle w:val="a3"/>
        <w:ind w:firstLine="547"/>
        <w:jc w:val="both"/>
        <w:rPr>
          <w:sz w:val="24"/>
          <w:szCs w:val="24"/>
        </w:rPr>
      </w:pPr>
      <w:r>
        <w:rPr>
          <w:sz w:val="24"/>
          <w:szCs w:val="24"/>
        </w:rPr>
        <w:t>Тишь в полях. Хотя года идут.</w:t>
      </w:r>
    </w:p>
    <w:p w:rsidR="00DD394F" w:rsidRDefault="00DD394F" w:rsidP="00D3129B">
      <w:pPr>
        <w:pStyle w:val="a3"/>
        <w:ind w:firstLine="547"/>
        <w:jc w:val="both"/>
        <w:rPr>
          <w:sz w:val="24"/>
          <w:szCs w:val="24"/>
        </w:rPr>
      </w:pPr>
      <w:r>
        <w:rPr>
          <w:sz w:val="24"/>
          <w:szCs w:val="24"/>
        </w:rPr>
        <w:t>Памятное время сердцу дорого.</w:t>
      </w:r>
    </w:p>
    <w:p w:rsidR="00DD394F" w:rsidRDefault="00DD394F" w:rsidP="00D3129B">
      <w:pPr>
        <w:pStyle w:val="a3"/>
        <w:ind w:firstLine="547"/>
        <w:jc w:val="both"/>
        <w:rPr>
          <w:sz w:val="24"/>
          <w:szCs w:val="24"/>
        </w:rPr>
      </w:pPr>
      <w:r>
        <w:rPr>
          <w:sz w:val="24"/>
          <w:szCs w:val="24"/>
        </w:rPr>
        <w:t>И на встречах ветераны ждут</w:t>
      </w:r>
    </w:p>
    <w:p w:rsidR="00DD394F" w:rsidRDefault="00DD394F" w:rsidP="00D3129B">
      <w:pPr>
        <w:pStyle w:val="a3"/>
        <w:ind w:firstLine="547"/>
        <w:jc w:val="both"/>
        <w:rPr>
          <w:sz w:val="24"/>
          <w:szCs w:val="24"/>
        </w:rPr>
      </w:pPr>
      <w:r>
        <w:rPr>
          <w:sz w:val="24"/>
          <w:szCs w:val="24"/>
        </w:rPr>
        <w:t>Своего отважного комсорга.</w:t>
      </w:r>
    </w:p>
    <w:p w:rsidR="00DD394F" w:rsidRDefault="00DD394F" w:rsidP="00D3129B">
      <w:pPr>
        <w:pStyle w:val="a3"/>
        <w:ind w:firstLine="547"/>
        <w:jc w:val="both"/>
        <w:rPr>
          <w:sz w:val="24"/>
          <w:szCs w:val="24"/>
        </w:rPr>
      </w:pPr>
      <w:r>
        <w:rPr>
          <w:sz w:val="24"/>
          <w:szCs w:val="24"/>
        </w:rPr>
        <w:t>Ей готовы руки целовать</w:t>
      </w:r>
    </w:p>
    <w:p w:rsidR="00DD394F" w:rsidRDefault="00DD394F" w:rsidP="00D3129B">
      <w:pPr>
        <w:pStyle w:val="a3"/>
        <w:ind w:firstLine="547"/>
        <w:jc w:val="both"/>
        <w:rPr>
          <w:sz w:val="24"/>
          <w:szCs w:val="24"/>
        </w:rPr>
      </w:pPr>
      <w:r>
        <w:rPr>
          <w:sz w:val="24"/>
          <w:szCs w:val="24"/>
        </w:rPr>
        <w:t>Все солдаты, старше и моложе.</w:t>
      </w:r>
    </w:p>
    <w:p w:rsidR="00DD394F" w:rsidRDefault="00DD394F" w:rsidP="00D3129B">
      <w:pPr>
        <w:pStyle w:val="a3"/>
        <w:ind w:firstLine="547"/>
        <w:jc w:val="both"/>
        <w:rPr>
          <w:sz w:val="24"/>
          <w:szCs w:val="24"/>
        </w:rPr>
      </w:pPr>
      <w:r>
        <w:rPr>
          <w:sz w:val="24"/>
          <w:szCs w:val="24"/>
        </w:rPr>
        <w:t>Слава женской доблести!</w:t>
      </w:r>
    </w:p>
    <w:p w:rsidR="00DD394F" w:rsidRDefault="00DD394F" w:rsidP="00D3129B">
      <w:pPr>
        <w:pStyle w:val="a3"/>
        <w:ind w:firstLine="547"/>
        <w:jc w:val="both"/>
        <w:rPr>
          <w:sz w:val="24"/>
          <w:szCs w:val="24"/>
        </w:rPr>
      </w:pPr>
      <w:r>
        <w:rPr>
          <w:sz w:val="24"/>
          <w:szCs w:val="24"/>
        </w:rPr>
        <w:t>Но все же</w:t>
      </w:r>
    </w:p>
    <w:p w:rsidR="00DD394F" w:rsidRDefault="00DD394F" w:rsidP="00D3129B">
      <w:pPr>
        <w:pStyle w:val="a3"/>
        <w:ind w:firstLine="547"/>
        <w:jc w:val="both"/>
        <w:rPr>
          <w:sz w:val="24"/>
          <w:szCs w:val="24"/>
        </w:rPr>
      </w:pPr>
      <w:r>
        <w:rPr>
          <w:sz w:val="24"/>
          <w:szCs w:val="24"/>
        </w:rPr>
        <w:t>Женщине не нужно воевать!</w:t>
      </w:r>
    </w:p>
    <w:p w:rsidR="00DD394F" w:rsidRPr="00DD394F" w:rsidRDefault="00DD394F" w:rsidP="00D3129B">
      <w:pPr>
        <w:pStyle w:val="a3"/>
        <w:ind w:firstLine="547"/>
        <w:jc w:val="both"/>
        <w:rPr>
          <w:sz w:val="24"/>
          <w:szCs w:val="24"/>
        </w:rPr>
      </w:pPr>
      <w:r>
        <w:rPr>
          <w:sz w:val="24"/>
          <w:szCs w:val="24"/>
        </w:rPr>
        <w:tab/>
      </w:r>
      <w:r>
        <w:rPr>
          <w:sz w:val="24"/>
          <w:szCs w:val="24"/>
        </w:rPr>
        <w:tab/>
      </w:r>
      <w:r>
        <w:rPr>
          <w:sz w:val="24"/>
          <w:szCs w:val="24"/>
        </w:rPr>
        <w:tab/>
      </w:r>
      <w:r>
        <w:rPr>
          <w:sz w:val="24"/>
          <w:szCs w:val="24"/>
        </w:rPr>
        <w:tab/>
        <w:t xml:space="preserve">Нина </w:t>
      </w:r>
      <w:proofErr w:type="spellStart"/>
      <w:r>
        <w:rPr>
          <w:sz w:val="24"/>
          <w:szCs w:val="24"/>
        </w:rPr>
        <w:t>Новосельнова</w:t>
      </w:r>
      <w:proofErr w:type="spellEnd"/>
    </w:p>
    <w:p w:rsidR="00D3129B" w:rsidRPr="00D3129B" w:rsidRDefault="00D3129B" w:rsidP="00D3129B">
      <w:pPr>
        <w:pStyle w:val="a3"/>
        <w:ind w:firstLine="547"/>
        <w:jc w:val="both"/>
        <w:rPr>
          <w:b/>
          <w:sz w:val="24"/>
          <w:szCs w:val="24"/>
        </w:rPr>
      </w:pPr>
    </w:p>
    <w:p w:rsidR="00D06817" w:rsidRPr="00D06817" w:rsidRDefault="00D06817" w:rsidP="00D06817">
      <w:pPr>
        <w:pStyle w:val="a6"/>
        <w:spacing w:line="192" w:lineRule="auto"/>
        <w:jc w:val="both"/>
        <w:textAlignment w:val="baseline"/>
        <w:rPr>
          <w:color w:val="EEC85E"/>
        </w:rPr>
      </w:pPr>
    </w:p>
    <w:p w:rsidR="00345C80" w:rsidRPr="00DD394F" w:rsidRDefault="00345C80" w:rsidP="00D06817">
      <w:pPr>
        <w:pStyle w:val="a3"/>
        <w:jc w:val="both"/>
        <w:rPr>
          <w:rFonts w:cs="Times New Roman"/>
          <w:color w:val="000000" w:themeColor="text1"/>
          <w:sz w:val="24"/>
          <w:szCs w:val="24"/>
        </w:rPr>
      </w:pPr>
    </w:p>
    <w:sectPr w:rsidR="00345C80" w:rsidRPr="00DD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37197"/>
    <w:multiLevelType w:val="hybridMultilevel"/>
    <w:tmpl w:val="1F509548"/>
    <w:lvl w:ilvl="0" w:tplc="98FA4724">
      <w:start w:val="1"/>
      <w:numFmt w:val="bullet"/>
      <w:lvlText w:val=""/>
      <w:lvlJc w:val="left"/>
      <w:pPr>
        <w:tabs>
          <w:tab w:val="num" w:pos="720"/>
        </w:tabs>
        <w:ind w:left="720" w:hanging="360"/>
      </w:pPr>
      <w:rPr>
        <w:rFonts w:ascii="Wingdings" w:hAnsi="Wingdings" w:hint="default"/>
      </w:rPr>
    </w:lvl>
    <w:lvl w:ilvl="1" w:tplc="A962C85A" w:tentative="1">
      <w:start w:val="1"/>
      <w:numFmt w:val="bullet"/>
      <w:lvlText w:val=""/>
      <w:lvlJc w:val="left"/>
      <w:pPr>
        <w:tabs>
          <w:tab w:val="num" w:pos="1440"/>
        </w:tabs>
        <w:ind w:left="1440" w:hanging="360"/>
      </w:pPr>
      <w:rPr>
        <w:rFonts w:ascii="Wingdings" w:hAnsi="Wingdings" w:hint="default"/>
      </w:rPr>
    </w:lvl>
    <w:lvl w:ilvl="2" w:tplc="B2FCEC3E" w:tentative="1">
      <w:start w:val="1"/>
      <w:numFmt w:val="bullet"/>
      <w:lvlText w:val=""/>
      <w:lvlJc w:val="left"/>
      <w:pPr>
        <w:tabs>
          <w:tab w:val="num" w:pos="2160"/>
        </w:tabs>
        <w:ind w:left="2160" w:hanging="360"/>
      </w:pPr>
      <w:rPr>
        <w:rFonts w:ascii="Wingdings" w:hAnsi="Wingdings" w:hint="default"/>
      </w:rPr>
    </w:lvl>
    <w:lvl w:ilvl="3" w:tplc="8EAE3148" w:tentative="1">
      <w:start w:val="1"/>
      <w:numFmt w:val="bullet"/>
      <w:lvlText w:val=""/>
      <w:lvlJc w:val="left"/>
      <w:pPr>
        <w:tabs>
          <w:tab w:val="num" w:pos="2880"/>
        </w:tabs>
        <w:ind w:left="2880" w:hanging="360"/>
      </w:pPr>
      <w:rPr>
        <w:rFonts w:ascii="Wingdings" w:hAnsi="Wingdings" w:hint="default"/>
      </w:rPr>
    </w:lvl>
    <w:lvl w:ilvl="4" w:tplc="F4C4B29A" w:tentative="1">
      <w:start w:val="1"/>
      <w:numFmt w:val="bullet"/>
      <w:lvlText w:val=""/>
      <w:lvlJc w:val="left"/>
      <w:pPr>
        <w:tabs>
          <w:tab w:val="num" w:pos="3600"/>
        </w:tabs>
        <w:ind w:left="3600" w:hanging="360"/>
      </w:pPr>
      <w:rPr>
        <w:rFonts w:ascii="Wingdings" w:hAnsi="Wingdings" w:hint="default"/>
      </w:rPr>
    </w:lvl>
    <w:lvl w:ilvl="5" w:tplc="4C56E15A" w:tentative="1">
      <w:start w:val="1"/>
      <w:numFmt w:val="bullet"/>
      <w:lvlText w:val=""/>
      <w:lvlJc w:val="left"/>
      <w:pPr>
        <w:tabs>
          <w:tab w:val="num" w:pos="4320"/>
        </w:tabs>
        <w:ind w:left="4320" w:hanging="360"/>
      </w:pPr>
      <w:rPr>
        <w:rFonts w:ascii="Wingdings" w:hAnsi="Wingdings" w:hint="default"/>
      </w:rPr>
    </w:lvl>
    <w:lvl w:ilvl="6" w:tplc="DB2CD348" w:tentative="1">
      <w:start w:val="1"/>
      <w:numFmt w:val="bullet"/>
      <w:lvlText w:val=""/>
      <w:lvlJc w:val="left"/>
      <w:pPr>
        <w:tabs>
          <w:tab w:val="num" w:pos="5040"/>
        </w:tabs>
        <w:ind w:left="5040" w:hanging="360"/>
      </w:pPr>
      <w:rPr>
        <w:rFonts w:ascii="Wingdings" w:hAnsi="Wingdings" w:hint="default"/>
      </w:rPr>
    </w:lvl>
    <w:lvl w:ilvl="7" w:tplc="EA5A0318" w:tentative="1">
      <w:start w:val="1"/>
      <w:numFmt w:val="bullet"/>
      <w:lvlText w:val=""/>
      <w:lvlJc w:val="left"/>
      <w:pPr>
        <w:tabs>
          <w:tab w:val="num" w:pos="5760"/>
        </w:tabs>
        <w:ind w:left="5760" w:hanging="360"/>
      </w:pPr>
      <w:rPr>
        <w:rFonts w:ascii="Wingdings" w:hAnsi="Wingdings" w:hint="default"/>
      </w:rPr>
    </w:lvl>
    <w:lvl w:ilvl="8" w:tplc="32D204FA" w:tentative="1">
      <w:start w:val="1"/>
      <w:numFmt w:val="bullet"/>
      <w:lvlText w:val=""/>
      <w:lvlJc w:val="left"/>
      <w:pPr>
        <w:tabs>
          <w:tab w:val="num" w:pos="6480"/>
        </w:tabs>
        <w:ind w:left="6480" w:hanging="360"/>
      </w:pPr>
      <w:rPr>
        <w:rFonts w:ascii="Wingdings" w:hAnsi="Wingdings" w:hint="default"/>
      </w:rPr>
    </w:lvl>
  </w:abstractNum>
  <w:abstractNum w:abstractNumId="1">
    <w:nsid w:val="720039A2"/>
    <w:multiLevelType w:val="hybridMultilevel"/>
    <w:tmpl w:val="9B824EC2"/>
    <w:lvl w:ilvl="0" w:tplc="BEF8C57C">
      <w:start w:val="1"/>
      <w:numFmt w:val="bullet"/>
      <w:lvlText w:val=""/>
      <w:lvlJc w:val="left"/>
      <w:pPr>
        <w:tabs>
          <w:tab w:val="num" w:pos="720"/>
        </w:tabs>
        <w:ind w:left="720" w:hanging="360"/>
      </w:pPr>
      <w:rPr>
        <w:rFonts w:ascii="Wingdings" w:hAnsi="Wingdings" w:hint="default"/>
      </w:rPr>
    </w:lvl>
    <w:lvl w:ilvl="1" w:tplc="BB7AB0D0" w:tentative="1">
      <w:start w:val="1"/>
      <w:numFmt w:val="bullet"/>
      <w:lvlText w:val=""/>
      <w:lvlJc w:val="left"/>
      <w:pPr>
        <w:tabs>
          <w:tab w:val="num" w:pos="1440"/>
        </w:tabs>
        <w:ind w:left="1440" w:hanging="360"/>
      </w:pPr>
      <w:rPr>
        <w:rFonts w:ascii="Wingdings" w:hAnsi="Wingdings" w:hint="default"/>
      </w:rPr>
    </w:lvl>
    <w:lvl w:ilvl="2" w:tplc="9E862978" w:tentative="1">
      <w:start w:val="1"/>
      <w:numFmt w:val="bullet"/>
      <w:lvlText w:val=""/>
      <w:lvlJc w:val="left"/>
      <w:pPr>
        <w:tabs>
          <w:tab w:val="num" w:pos="2160"/>
        </w:tabs>
        <w:ind w:left="2160" w:hanging="360"/>
      </w:pPr>
      <w:rPr>
        <w:rFonts w:ascii="Wingdings" w:hAnsi="Wingdings" w:hint="default"/>
      </w:rPr>
    </w:lvl>
    <w:lvl w:ilvl="3" w:tplc="54861576" w:tentative="1">
      <w:start w:val="1"/>
      <w:numFmt w:val="bullet"/>
      <w:lvlText w:val=""/>
      <w:lvlJc w:val="left"/>
      <w:pPr>
        <w:tabs>
          <w:tab w:val="num" w:pos="2880"/>
        </w:tabs>
        <w:ind w:left="2880" w:hanging="360"/>
      </w:pPr>
      <w:rPr>
        <w:rFonts w:ascii="Wingdings" w:hAnsi="Wingdings" w:hint="default"/>
      </w:rPr>
    </w:lvl>
    <w:lvl w:ilvl="4" w:tplc="AC0262BE" w:tentative="1">
      <w:start w:val="1"/>
      <w:numFmt w:val="bullet"/>
      <w:lvlText w:val=""/>
      <w:lvlJc w:val="left"/>
      <w:pPr>
        <w:tabs>
          <w:tab w:val="num" w:pos="3600"/>
        </w:tabs>
        <w:ind w:left="3600" w:hanging="360"/>
      </w:pPr>
      <w:rPr>
        <w:rFonts w:ascii="Wingdings" w:hAnsi="Wingdings" w:hint="default"/>
      </w:rPr>
    </w:lvl>
    <w:lvl w:ilvl="5" w:tplc="A88ED912" w:tentative="1">
      <w:start w:val="1"/>
      <w:numFmt w:val="bullet"/>
      <w:lvlText w:val=""/>
      <w:lvlJc w:val="left"/>
      <w:pPr>
        <w:tabs>
          <w:tab w:val="num" w:pos="4320"/>
        </w:tabs>
        <w:ind w:left="4320" w:hanging="360"/>
      </w:pPr>
      <w:rPr>
        <w:rFonts w:ascii="Wingdings" w:hAnsi="Wingdings" w:hint="default"/>
      </w:rPr>
    </w:lvl>
    <w:lvl w:ilvl="6" w:tplc="1A08E38E" w:tentative="1">
      <w:start w:val="1"/>
      <w:numFmt w:val="bullet"/>
      <w:lvlText w:val=""/>
      <w:lvlJc w:val="left"/>
      <w:pPr>
        <w:tabs>
          <w:tab w:val="num" w:pos="5040"/>
        </w:tabs>
        <w:ind w:left="5040" w:hanging="360"/>
      </w:pPr>
      <w:rPr>
        <w:rFonts w:ascii="Wingdings" w:hAnsi="Wingdings" w:hint="default"/>
      </w:rPr>
    </w:lvl>
    <w:lvl w:ilvl="7" w:tplc="454242F8" w:tentative="1">
      <w:start w:val="1"/>
      <w:numFmt w:val="bullet"/>
      <w:lvlText w:val=""/>
      <w:lvlJc w:val="left"/>
      <w:pPr>
        <w:tabs>
          <w:tab w:val="num" w:pos="5760"/>
        </w:tabs>
        <w:ind w:left="5760" w:hanging="360"/>
      </w:pPr>
      <w:rPr>
        <w:rFonts w:ascii="Wingdings" w:hAnsi="Wingdings" w:hint="default"/>
      </w:rPr>
    </w:lvl>
    <w:lvl w:ilvl="8" w:tplc="BAE8CD1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D9"/>
    <w:rsid w:val="000020F9"/>
    <w:rsid w:val="000E3446"/>
    <w:rsid w:val="0010700E"/>
    <w:rsid w:val="00170B7D"/>
    <w:rsid w:val="00282092"/>
    <w:rsid w:val="00291C42"/>
    <w:rsid w:val="002D0A53"/>
    <w:rsid w:val="002E1D6C"/>
    <w:rsid w:val="00315458"/>
    <w:rsid w:val="00345C80"/>
    <w:rsid w:val="00397D87"/>
    <w:rsid w:val="003B13DB"/>
    <w:rsid w:val="00461BA2"/>
    <w:rsid w:val="004A10F9"/>
    <w:rsid w:val="004D2262"/>
    <w:rsid w:val="005400C4"/>
    <w:rsid w:val="00556AA8"/>
    <w:rsid w:val="0058323B"/>
    <w:rsid w:val="006273B3"/>
    <w:rsid w:val="00691CB2"/>
    <w:rsid w:val="006A5B81"/>
    <w:rsid w:val="007F77CA"/>
    <w:rsid w:val="00800D61"/>
    <w:rsid w:val="00824D3D"/>
    <w:rsid w:val="008F71EC"/>
    <w:rsid w:val="009665F5"/>
    <w:rsid w:val="009A7245"/>
    <w:rsid w:val="009F40EB"/>
    <w:rsid w:val="00A1540C"/>
    <w:rsid w:val="00A933A5"/>
    <w:rsid w:val="00A963E2"/>
    <w:rsid w:val="00AD6CDC"/>
    <w:rsid w:val="00C464BB"/>
    <w:rsid w:val="00CE4098"/>
    <w:rsid w:val="00CE5C47"/>
    <w:rsid w:val="00D06817"/>
    <w:rsid w:val="00D3129B"/>
    <w:rsid w:val="00D926FC"/>
    <w:rsid w:val="00D92AD9"/>
    <w:rsid w:val="00DD394F"/>
    <w:rsid w:val="00DF566A"/>
    <w:rsid w:val="00F01E39"/>
    <w:rsid w:val="00F16996"/>
    <w:rsid w:val="00F2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AD9"/>
    <w:pPr>
      <w:spacing w:after="0" w:line="240" w:lineRule="auto"/>
    </w:pPr>
    <w:rPr>
      <w:rFonts w:ascii="Times New Roman" w:hAnsi="Times New Roman"/>
      <w:sz w:val="28"/>
    </w:rPr>
  </w:style>
  <w:style w:type="paragraph" w:styleId="a4">
    <w:name w:val="Balloon Text"/>
    <w:basedOn w:val="a"/>
    <w:link w:val="a5"/>
    <w:uiPriority w:val="99"/>
    <w:semiHidden/>
    <w:unhideWhenUsed/>
    <w:rsid w:val="00282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2092"/>
    <w:rPr>
      <w:rFonts w:ascii="Tahoma" w:hAnsi="Tahoma" w:cs="Tahoma"/>
      <w:sz w:val="16"/>
      <w:szCs w:val="16"/>
    </w:rPr>
  </w:style>
  <w:style w:type="paragraph" w:styleId="a6">
    <w:name w:val="List Paragraph"/>
    <w:basedOn w:val="a"/>
    <w:uiPriority w:val="34"/>
    <w:qFormat/>
    <w:rsid w:val="00D06817"/>
    <w:pPr>
      <w:spacing w:after="0" w:line="240" w:lineRule="auto"/>
      <w:ind w:left="720"/>
      <w:contextualSpacing/>
    </w:pPr>
    <w:rPr>
      <w:rFonts w:eastAsia="Times New Roman" w:cs="Times New Roman"/>
      <w:sz w:val="24"/>
      <w:szCs w:val="24"/>
      <w:lang w:eastAsia="ru-RU"/>
    </w:rPr>
  </w:style>
  <w:style w:type="paragraph" w:styleId="a7">
    <w:name w:val="Normal (Web)"/>
    <w:basedOn w:val="a"/>
    <w:uiPriority w:val="99"/>
    <w:semiHidden/>
    <w:unhideWhenUsed/>
    <w:rsid w:val="00D06817"/>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AD9"/>
    <w:pPr>
      <w:spacing w:after="0" w:line="240" w:lineRule="auto"/>
    </w:pPr>
    <w:rPr>
      <w:rFonts w:ascii="Times New Roman" w:hAnsi="Times New Roman"/>
      <w:sz w:val="28"/>
    </w:rPr>
  </w:style>
  <w:style w:type="paragraph" w:styleId="a4">
    <w:name w:val="Balloon Text"/>
    <w:basedOn w:val="a"/>
    <w:link w:val="a5"/>
    <w:uiPriority w:val="99"/>
    <w:semiHidden/>
    <w:unhideWhenUsed/>
    <w:rsid w:val="00282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2092"/>
    <w:rPr>
      <w:rFonts w:ascii="Tahoma" w:hAnsi="Tahoma" w:cs="Tahoma"/>
      <w:sz w:val="16"/>
      <w:szCs w:val="16"/>
    </w:rPr>
  </w:style>
  <w:style w:type="paragraph" w:styleId="a6">
    <w:name w:val="List Paragraph"/>
    <w:basedOn w:val="a"/>
    <w:uiPriority w:val="34"/>
    <w:qFormat/>
    <w:rsid w:val="00D06817"/>
    <w:pPr>
      <w:spacing w:after="0" w:line="240" w:lineRule="auto"/>
      <w:ind w:left="720"/>
      <w:contextualSpacing/>
    </w:pPr>
    <w:rPr>
      <w:rFonts w:eastAsia="Times New Roman" w:cs="Times New Roman"/>
      <w:sz w:val="24"/>
      <w:szCs w:val="24"/>
      <w:lang w:eastAsia="ru-RU"/>
    </w:rPr>
  </w:style>
  <w:style w:type="paragraph" w:styleId="a7">
    <w:name w:val="Normal (Web)"/>
    <w:basedOn w:val="a"/>
    <w:uiPriority w:val="99"/>
    <w:semiHidden/>
    <w:unhideWhenUsed/>
    <w:rsid w:val="00D06817"/>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199">
      <w:bodyDiv w:val="1"/>
      <w:marLeft w:val="0"/>
      <w:marRight w:val="0"/>
      <w:marTop w:val="0"/>
      <w:marBottom w:val="0"/>
      <w:divBdr>
        <w:top w:val="none" w:sz="0" w:space="0" w:color="auto"/>
        <w:left w:val="none" w:sz="0" w:space="0" w:color="auto"/>
        <w:bottom w:val="none" w:sz="0" w:space="0" w:color="auto"/>
        <w:right w:val="none" w:sz="0" w:space="0" w:color="auto"/>
      </w:divBdr>
    </w:div>
    <w:div w:id="113639658">
      <w:bodyDiv w:val="1"/>
      <w:marLeft w:val="0"/>
      <w:marRight w:val="0"/>
      <w:marTop w:val="0"/>
      <w:marBottom w:val="0"/>
      <w:divBdr>
        <w:top w:val="none" w:sz="0" w:space="0" w:color="auto"/>
        <w:left w:val="none" w:sz="0" w:space="0" w:color="auto"/>
        <w:bottom w:val="none" w:sz="0" w:space="0" w:color="auto"/>
        <w:right w:val="none" w:sz="0" w:space="0" w:color="auto"/>
      </w:divBdr>
      <w:divsChild>
        <w:div w:id="99228835">
          <w:marLeft w:val="0"/>
          <w:marRight w:val="0"/>
          <w:marTop w:val="0"/>
          <w:marBottom w:val="0"/>
          <w:divBdr>
            <w:top w:val="none" w:sz="0" w:space="0" w:color="auto"/>
            <w:left w:val="none" w:sz="0" w:space="0" w:color="auto"/>
            <w:bottom w:val="none" w:sz="0" w:space="0" w:color="auto"/>
            <w:right w:val="none" w:sz="0" w:space="0" w:color="auto"/>
          </w:divBdr>
          <w:divsChild>
            <w:div w:id="1966041935">
              <w:marLeft w:val="0"/>
              <w:marRight w:val="0"/>
              <w:marTop w:val="0"/>
              <w:marBottom w:val="0"/>
              <w:divBdr>
                <w:top w:val="none" w:sz="0" w:space="0" w:color="auto"/>
                <w:left w:val="none" w:sz="0" w:space="0" w:color="auto"/>
                <w:bottom w:val="none" w:sz="0" w:space="0" w:color="auto"/>
                <w:right w:val="none" w:sz="0" w:space="0" w:color="auto"/>
              </w:divBdr>
            </w:div>
            <w:div w:id="1465997781">
              <w:marLeft w:val="0"/>
              <w:marRight w:val="0"/>
              <w:marTop w:val="0"/>
              <w:marBottom w:val="0"/>
              <w:divBdr>
                <w:top w:val="none" w:sz="0" w:space="0" w:color="auto"/>
                <w:left w:val="none" w:sz="0" w:space="0" w:color="auto"/>
                <w:bottom w:val="none" w:sz="0" w:space="0" w:color="auto"/>
                <w:right w:val="none" w:sz="0" w:space="0" w:color="auto"/>
              </w:divBdr>
            </w:div>
            <w:div w:id="14726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6135">
      <w:bodyDiv w:val="1"/>
      <w:marLeft w:val="0"/>
      <w:marRight w:val="0"/>
      <w:marTop w:val="0"/>
      <w:marBottom w:val="0"/>
      <w:divBdr>
        <w:top w:val="none" w:sz="0" w:space="0" w:color="auto"/>
        <w:left w:val="none" w:sz="0" w:space="0" w:color="auto"/>
        <w:bottom w:val="none" w:sz="0" w:space="0" w:color="auto"/>
        <w:right w:val="none" w:sz="0" w:space="0" w:color="auto"/>
      </w:divBdr>
      <w:divsChild>
        <w:div w:id="325982010">
          <w:marLeft w:val="547"/>
          <w:marRight w:val="0"/>
          <w:marTop w:val="86"/>
          <w:marBottom w:val="0"/>
          <w:divBdr>
            <w:top w:val="none" w:sz="0" w:space="0" w:color="auto"/>
            <w:left w:val="none" w:sz="0" w:space="0" w:color="auto"/>
            <w:bottom w:val="none" w:sz="0" w:space="0" w:color="auto"/>
            <w:right w:val="none" w:sz="0" w:space="0" w:color="auto"/>
          </w:divBdr>
        </w:div>
      </w:divsChild>
    </w:div>
    <w:div w:id="884567323">
      <w:bodyDiv w:val="1"/>
      <w:marLeft w:val="0"/>
      <w:marRight w:val="0"/>
      <w:marTop w:val="0"/>
      <w:marBottom w:val="0"/>
      <w:divBdr>
        <w:top w:val="none" w:sz="0" w:space="0" w:color="auto"/>
        <w:left w:val="none" w:sz="0" w:space="0" w:color="auto"/>
        <w:bottom w:val="none" w:sz="0" w:space="0" w:color="auto"/>
        <w:right w:val="none" w:sz="0" w:space="0" w:color="auto"/>
      </w:divBdr>
      <w:divsChild>
        <w:div w:id="174266581">
          <w:marLeft w:val="0"/>
          <w:marRight w:val="0"/>
          <w:marTop w:val="0"/>
          <w:marBottom w:val="0"/>
          <w:divBdr>
            <w:top w:val="none" w:sz="0" w:space="0" w:color="auto"/>
            <w:left w:val="none" w:sz="0" w:space="0" w:color="auto"/>
            <w:bottom w:val="none" w:sz="0" w:space="0" w:color="auto"/>
            <w:right w:val="none" w:sz="0" w:space="0" w:color="auto"/>
          </w:divBdr>
          <w:divsChild>
            <w:div w:id="760836620">
              <w:marLeft w:val="0"/>
              <w:marRight w:val="0"/>
              <w:marTop w:val="0"/>
              <w:marBottom w:val="0"/>
              <w:divBdr>
                <w:top w:val="none" w:sz="0" w:space="0" w:color="auto"/>
                <w:left w:val="none" w:sz="0" w:space="0" w:color="auto"/>
                <w:bottom w:val="none" w:sz="0" w:space="0" w:color="auto"/>
                <w:right w:val="none" w:sz="0" w:space="0" w:color="auto"/>
              </w:divBdr>
            </w:div>
            <w:div w:id="1786191011">
              <w:marLeft w:val="0"/>
              <w:marRight w:val="0"/>
              <w:marTop w:val="0"/>
              <w:marBottom w:val="0"/>
              <w:divBdr>
                <w:top w:val="none" w:sz="0" w:space="0" w:color="auto"/>
                <w:left w:val="none" w:sz="0" w:space="0" w:color="auto"/>
                <w:bottom w:val="none" w:sz="0" w:space="0" w:color="auto"/>
                <w:right w:val="none" w:sz="0" w:space="0" w:color="auto"/>
              </w:divBdr>
            </w:div>
            <w:div w:id="6667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4230">
      <w:bodyDiv w:val="1"/>
      <w:marLeft w:val="0"/>
      <w:marRight w:val="0"/>
      <w:marTop w:val="0"/>
      <w:marBottom w:val="0"/>
      <w:divBdr>
        <w:top w:val="none" w:sz="0" w:space="0" w:color="auto"/>
        <w:left w:val="none" w:sz="0" w:space="0" w:color="auto"/>
        <w:bottom w:val="none" w:sz="0" w:space="0" w:color="auto"/>
        <w:right w:val="none" w:sz="0" w:space="0" w:color="auto"/>
      </w:divBdr>
    </w:div>
    <w:div w:id="1654220377">
      <w:bodyDiv w:val="1"/>
      <w:marLeft w:val="0"/>
      <w:marRight w:val="0"/>
      <w:marTop w:val="0"/>
      <w:marBottom w:val="0"/>
      <w:divBdr>
        <w:top w:val="none" w:sz="0" w:space="0" w:color="auto"/>
        <w:left w:val="none" w:sz="0" w:space="0" w:color="auto"/>
        <w:bottom w:val="none" w:sz="0" w:space="0" w:color="auto"/>
        <w:right w:val="none" w:sz="0" w:space="0" w:color="auto"/>
      </w:divBdr>
      <w:divsChild>
        <w:div w:id="1344239702">
          <w:marLeft w:val="547"/>
          <w:marRight w:val="0"/>
          <w:marTop w:val="96"/>
          <w:marBottom w:val="0"/>
          <w:divBdr>
            <w:top w:val="none" w:sz="0" w:space="0" w:color="auto"/>
            <w:left w:val="none" w:sz="0" w:space="0" w:color="auto"/>
            <w:bottom w:val="none" w:sz="0" w:space="0" w:color="auto"/>
            <w:right w:val="none" w:sz="0" w:space="0" w:color="auto"/>
          </w:divBdr>
        </w:div>
        <w:div w:id="675770208">
          <w:marLeft w:val="547"/>
          <w:marRight w:val="0"/>
          <w:marTop w:val="96"/>
          <w:marBottom w:val="0"/>
          <w:divBdr>
            <w:top w:val="none" w:sz="0" w:space="0" w:color="auto"/>
            <w:left w:val="none" w:sz="0" w:space="0" w:color="auto"/>
            <w:bottom w:val="none" w:sz="0" w:space="0" w:color="auto"/>
            <w:right w:val="none" w:sz="0" w:space="0" w:color="auto"/>
          </w:divBdr>
        </w:div>
      </w:divsChild>
    </w:div>
    <w:div w:id="1966810155">
      <w:bodyDiv w:val="1"/>
      <w:marLeft w:val="0"/>
      <w:marRight w:val="0"/>
      <w:marTop w:val="0"/>
      <w:marBottom w:val="0"/>
      <w:divBdr>
        <w:top w:val="none" w:sz="0" w:space="0" w:color="auto"/>
        <w:left w:val="none" w:sz="0" w:space="0" w:color="auto"/>
        <w:bottom w:val="none" w:sz="0" w:space="0" w:color="auto"/>
        <w:right w:val="none" w:sz="0" w:space="0" w:color="auto"/>
      </w:divBdr>
      <w:divsChild>
        <w:div w:id="1546940981">
          <w:marLeft w:val="0"/>
          <w:marRight w:val="0"/>
          <w:marTop w:val="0"/>
          <w:marBottom w:val="0"/>
          <w:divBdr>
            <w:top w:val="none" w:sz="0" w:space="0" w:color="auto"/>
            <w:left w:val="none" w:sz="0" w:space="0" w:color="auto"/>
            <w:bottom w:val="none" w:sz="0" w:space="0" w:color="auto"/>
            <w:right w:val="none" w:sz="0" w:space="0" w:color="auto"/>
          </w:divBdr>
          <w:divsChild>
            <w:div w:id="362294215">
              <w:marLeft w:val="0"/>
              <w:marRight w:val="0"/>
              <w:marTop w:val="0"/>
              <w:marBottom w:val="0"/>
              <w:divBdr>
                <w:top w:val="none" w:sz="0" w:space="0" w:color="auto"/>
                <w:left w:val="none" w:sz="0" w:space="0" w:color="auto"/>
                <w:bottom w:val="none" w:sz="0" w:space="0" w:color="auto"/>
                <w:right w:val="none" w:sz="0" w:space="0" w:color="auto"/>
              </w:divBdr>
            </w:div>
            <w:div w:id="1322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46D3-8678-4835-B887-DDF0619F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27</cp:revision>
  <dcterms:created xsi:type="dcterms:W3CDTF">2015-02-14T11:57:00Z</dcterms:created>
  <dcterms:modified xsi:type="dcterms:W3CDTF">2015-03-20T11:47:00Z</dcterms:modified>
</cp:coreProperties>
</file>