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6F" w:rsidRP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296F">
        <w:rPr>
          <w:rFonts w:ascii="Times New Roman" w:hAnsi="Times New Roman"/>
          <w:b/>
          <w:sz w:val="28"/>
        </w:rPr>
        <w:t>КИРОВСКАЯ ЦЕНТРАЛЬНАЯ БИБЛИОТЕКА</w:t>
      </w:r>
    </w:p>
    <w:p w:rsidR="0094296F" w:rsidRP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296F">
        <w:rPr>
          <w:rFonts w:ascii="Times New Roman" w:hAnsi="Times New Roman"/>
          <w:b/>
          <w:sz w:val="28"/>
        </w:rPr>
        <w:t>МУНИЦИПАЛЬНОЕ КАЗЕННОЕ УЧРЕЖДЕНИЕ КУЛЬТУРЫ</w:t>
      </w: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296F">
        <w:rPr>
          <w:rFonts w:ascii="Times New Roman" w:hAnsi="Times New Roman"/>
          <w:b/>
          <w:sz w:val="28"/>
        </w:rPr>
        <w:t>«ЦЕНТРАЛЬНАЯ МЕЖПОСЕЛЕНЧЕСКАЯ БИБЛИОТЕКА»</w:t>
      </w:r>
    </w:p>
    <w:p w:rsidR="00F34D9A" w:rsidRDefault="00F34D9A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34D9A" w:rsidRDefault="00F34D9A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34D9A" w:rsidRDefault="00F34D9A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F34D9A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0F2E" wp14:editId="2AF15BBC">
                <wp:simplePos x="0" y="0"/>
                <wp:positionH relativeFrom="column">
                  <wp:posOffset>-149944</wp:posOffset>
                </wp:positionH>
                <wp:positionV relativeFrom="paragraph">
                  <wp:posOffset>113534</wp:posOffset>
                </wp:positionV>
                <wp:extent cx="5491933" cy="3140710"/>
                <wp:effectExtent l="247650" t="762000" r="261620" b="783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9671">
                          <a:off x="0" y="0"/>
                          <a:ext cx="5491933" cy="314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8E1" w:rsidRPr="00F34D9A" w:rsidRDefault="00C358E1" w:rsidP="00F34D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4D9A"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ПРАВОВОЙ  БАГАЖ</w:t>
                            </w:r>
                          </w:p>
                          <w:p w:rsidR="00C358E1" w:rsidRPr="00F34D9A" w:rsidRDefault="00C358E1" w:rsidP="00F34D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4D9A"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ПЕНСИОНЕРА</w:t>
                            </w:r>
                          </w:p>
                          <w:p w:rsidR="00C358E1" w:rsidRPr="00F34D9A" w:rsidRDefault="00C358E1" w:rsidP="00F34D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8pt;margin-top:8.95pt;width:432.45pt;height:247.3pt;rotation:12011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" filled="f" stroked="f">
                <v:textbox>
                  <w:txbxContent>
                    <w:p w:rsidR="00F34D9A" w:rsidRPr="00F34D9A" w:rsidRDefault="00F34D9A" w:rsidP="00F34D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34D9A"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ПРАВОВОЙ  БАГАЖ</w:t>
                      </w:r>
                    </w:p>
                    <w:p w:rsidR="00F34D9A" w:rsidRPr="00F34D9A" w:rsidRDefault="00F34D9A" w:rsidP="00F34D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34D9A"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ПЕНСИОНЕРА</w:t>
                      </w:r>
                    </w:p>
                    <w:p w:rsidR="00F34D9A" w:rsidRPr="00F34D9A" w:rsidRDefault="00F34D9A" w:rsidP="00F34D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Pr="0094296F" w:rsidRDefault="0094296F" w:rsidP="009429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296F" w:rsidRDefault="0094296F" w:rsidP="009275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48"/>
          <w:lang w:eastAsia="ru-RU"/>
        </w:rPr>
        <w:drawing>
          <wp:inline distT="0" distB="0" distL="0" distR="0">
            <wp:extent cx="5940425" cy="29705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8587-vmbvmbm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9A" w:rsidRDefault="00F34D9A" w:rsidP="009275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94296F" w:rsidRDefault="002E29B2" w:rsidP="00F34D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48"/>
          <w:lang w:eastAsia="ru-RU"/>
        </w:rPr>
        <w:t>Информ-</w:t>
      </w:r>
      <w:r w:rsidR="00F34D9A" w:rsidRPr="00F34D9A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48"/>
          <w:lang w:eastAsia="ru-RU"/>
        </w:rPr>
        <w:t>ликбез</w:t>
      </w:r>
    </w:p>
    <w:p w:rsidR="00F34D9A" w:rsidRDefault="00F34D9A" w:rsidP="00F34D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48"/>
          <w:lang w:eastAsia="ru-RU"/>
        </w:rPr>
      </w:pPr>
    </w:p>
    <w:p w:rsidR="00F34D9A" w:rsidRPr="00F34D9A" w:rsidRDefault="00F34D9A" w:rsidP="00F34D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34D9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КИРОВСК</w:t>
      </w:r>
    </w:p>
    <w:p w:rsidR="00F34D9A" w:rsidRPr="00F34D9A" w:rsidRDefault="00F34D9A" w:rsidP="00F34D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34D9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2018</w:t>
      </w:r>
    </w:p>
    <w:p w:rsidR="0094296F" w:rsidRDefault="0094296F" w:rsidP="009429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405560" w:rsidRPr="009275E6" w:rsidRDefault="00405560" w:rsidP="009429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9275E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Льготы пенсионерам в Ленинградской области в 2018</w:t>
      </w:r>
    </w:p>
    <w:p w:rsidR="00C358E1" w:rsidRDefault="00405560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</w:t>
      </w:r>
      <w:r w:rsidR="00C3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не имеют иного дохода</w:t>
      </w:r>
      <w:r w:rsidR="00C358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пенсионного пособия, рассматриваются государством как незащищенный слой населения, </w:t>
      </w:r>
      <w:r w:rsidR="00C3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нуждающийся 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защите и финансовой поддержке в трудных ситуациях. </w:t>
      </w:r>
      <w:r w:rsidR="00C3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категории граждан Центральная </w:t>
      </w:r>
      <w:proofErr w:type="spellStart"/>
      <w:r w:rsidR="00C35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C3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библиотека подготовила комплекс информационных мероприятий</w:t>
      </w:r>
    </w:p>
    <w:p w:rsidR="00405560" w:rsidRPr="00405560" w:rsidRDefault="00405560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же региональных властей — обеспечить достойный уровень жизни пенсионеров, проживающих на территории субъекта РФ, опираясь на прожиточный минимум, уровень цен на продукты питания, непродовольственные товары и жилищно-коммунальные услуги. </w:t>
      </w:r>
      <w:r w:rsidR="0059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пенсионеры не имеют представления о льготах, которые им положены на федеральном и региональном уровнях. Материал, предлагаемый Кировской центральной библиотекой – своего рода правовой </w:t>
      </w:r>
      <w:proofErr w:type="spellStart"/>
      <w:r w:rsidR="00595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="0059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-ликбез. 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выясним, какие именно положены льготы пенсионерам в Ленинградской области.</w:t>
      </w:r>
    </w:p>
    <w:p w:rsidR="00405560" w:rsidRPr="009275E6" w:rsidRDefault="00405560" w:rsidP="00933B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275E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Федеральные льготы пенсионерам в Ленинградской области</w:t>
      </w:r>
    </w:p>
    <w:p w:rsidR="00405560" w:rsidRPr="00405560" w:rsidRDefault="00405560" w:rsidP="00D9607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льготы утверждаются Правительством Российской Федерации, не могут быть отменены решением региональных властей и органами местного самоуправления и распространяются на всех представителей отдельной категории граждан, проживающих на территории страны.</w:t>
      </w:r>
    </w:p>
    <w:p w:rsidR="00405560" w:rsidRPr="00405560" w:rsidRDefault="00405560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Пенсионерам, имеющим регистрацию на территории Ленинградской области, установлен широкий ряд льгот на федеральном уровне — этими же льготами могут пользоваться и остальные пенсионеры России:</w:t>
      </w:r>
    </w:p>
    <w:p w:rsidR="00405560" w:rsidRPr="00405560" w:rsidRDefault="00405560" w:rsidP="00D96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 медицинское обслуживание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бесплатных лекарств и медицинских приборов по рецепту врача из государственной или муниципальной поликлиники.</w:t>
      </w:r>
    </w:p>
    <w:p w:rsidR="00405560" w:rsidRPr="00405560" w:rsidRDefault="00405560" w:rsidP="00D96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Бесплатные путевки в санаторно-курортные учреждения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страны. Компенсация проезда поездом к месту лечения и обратно к месту проживания.</w:t>
      </w:r>
    </w:p>
    <w:p w:rsidR="00405560" w:rsidRPr="00405560" w:rsidRDefault="00405560" w:rsidP="00D96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на оплату счетов от коммунальных служб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величина которой определяется в индивидуальном порядке, исходя из доходов пенсионера. Льгота положена тем пенсионерам, кто вынужден тратить более 22% от совокупной суммы доходов всех членов семьи, проживающих на одной жилплощади.</w:t>
      </w:r>
    </w:p>
    <w:p w:rsidR="00FB173A" w:rsidRPr="00FB173A" w:rsidRDefault="00405560" w:rsidP="00FB173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Освобождение от уплаты имущественного налога</w:t>
      </w:r>
      <w:r w:rsidR="00FB173A" w:rsidRPr="00FB1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FB173A" w:rsidRPr="00FB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нулевая ставка имущественного налога на один вид имеющейся недвижимости</w:t>
      </w:r>
      <w:r w:rsidR="004375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7530" w:rsidRPr="004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7530" w:rsidRPr="0046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свобождение от налогов на определенные средства передвижения: ТС мощностью менее 100 л. с., приобретенные через органы Социальной защиты; автомобили, купленные инвалидами для собственного передвижения; вёсельные лодки до 5 л. с.</w:t>
      </w:r>
      <w:r w:rsidR="00437530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="00437530" w:rsidRPr="004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алоговый вычет на приобретение недвижимости,</w:t>
      </w:r>
      <w:r w:rsidR="004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земельным участком; о</w:t>
      </w:r>
      <w:r w:rsidR="00437530" w:rsidRPr="0046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свобождение от уплаты госпошлины при обращении в органы судебной власти.</w:t>
      </w:r>
      <w:r w:rsidR="00437530" w:rsidRPr="00463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5560" w:rsidRPr="00FB173A" w:rsidRDefault="00FB173A" w:rsidP="00FB173A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560" w:rsidRPr="00FB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560" w:rsidRPr="00FB173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Льготы сельским пенсионерам</w:t>
      </w:r>
    </w:p>
    <w:p w:rsidR="00405560" w:rsidRPr="00405560" w:rsidRDefault="00405560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сотрудники бюджетных сфер получают определенный пакет льгот при осуществлении своей трудовой деятельности — речь идет о работниках культуры, учителях, социальных работниках, медицинских сотрудниках государственных и муниципальных поликлиник. У тех, кто трудится не в городах, а в сельской местности, 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льгот расширяется. В связи с этим возникает </w:t>
      </w:r>
      <w:proofErr w:type="gramStart"/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="0059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полагаются льготы сельским пенсионерам, и сохраняются ли прежние льготы после выхода на пенсию</w:t>
      </w:r>
      <w:r w:rsidR="005953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5560" w:rsidRPr="009275E6" w:rsidRDefault="00405560" w:rsidP="00D960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275E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Льготы сельским пенсионерам, отработавшим в бюджетной сфере</w:t>
      </w:r>
    </w:p>
    <w:p w:rsidR="00405560" w:rsidRPr="00405560" w:rsidRDefault="00405560" w:rsidP="00D9607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сохраняются за сотрудниками бюджетных организаций, трудившихся в сельской местности, при условии, что стаж работы на предприятии, дающий право на привилегии, составил как минимум 10 лет.</w:t>
      </w:r>
    </w:p>
    <w:p w:rsidR="00405560" w:rsidRPr="00405560" w:rsidRDefault="00405560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в селах вправе претендовать на следующие виды льгот, касающиеся послаблений при налогообложении:</w:t>
      </w:r>
    </w:p>
    <w:p w:rsidR="00405560" w:rsidRPr="00405560" w:rsidRDefault="00405560" w:rsidP="00D960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скидку или полное освобождение при уплате имущественного налога;</w:t>
      </w:r>
    </w:p>
    <w:p w:rsidR="00405560" w:rsidRPr="00405560" w:rsidRDefault="00405560" w:rsidP="00D960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льготу или 100% освобождение от уплаты налога на транспорт;</w:t>
      </w:r>
    </w:p>
    <w:p w:rsidR="00405560" w:rsidRPr="00405560" w:rsidRDefault="00405560" w:rsidP="00D960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или уменьшение налогооблагаемой базы по налогу на земельный участок.</w:t>
      </w:r>
    </w:p>
    <w:p w:rsidR="00405560" w:rsidRPr="00405560" w:rsidRDefault="00405560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налоговые льготы контролируются Правительство РФ на федеральном уровне, однако, полномочия по определению ставки по налогам, по установлению льготных категорий граждан и по обозначению объемов предоставляемых послаблений пе</w:t>
      </w:r>
      <w:r w:rsidR="00595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реданы региональным</w:t>
      </w: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властям, а потому о возможности получить льготу нужно узнавать в территориальном подразделении Федеральной налоговой службы по месту регистрации пенсионера.</w:t>
      </w:r>
    </w:p>
    <w:p w:rsidR="00405560" w:rsidRPr="009275E6" w:rsidRDefault="00405560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5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федеральном уровне (вне зависимости от лояльности региональных властей) пенсионеры получают освобождение от налогообложения по НДФЛ следующих доходов:</w:t>
      </w:r>
    </w:p>
    <w:p w:rsidR="00405560" w:rsidRPr="00405560" w:rsidRDefault="00405560" w:rsidP="00D960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 пенсий, социального пенсионного пособия, пенсий по гос. пенсионному обеспечению;</w:t>
      </w:r>
    </w:p>
    <w:p w:rsidR="00405560" w:rsidRPr="00405560" w:rsidRDefault="00405560" w:rsidP="00D960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помощи от руководителей предприятий по последнему месту работы в размере не более 4 000 рублей в год, предоставляемой бывшим работникам, вышедшим на пенсию по старости или инвалидности;</w:t>
      </w:r>
    </w:p>
    <w:p w:rsidR="00405560" w:rsidRPr="00405560" w:rsidRDefault="00405560" w:rsidP="00D960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направленных на самостоятельную оплату лечебных процедур, медицинского обслуживания, пребывания в санатории бывшим сотрудникам, получающим теперь пенсию по старости или инвалидности.</w:t>
      </w:r>
    </w:p>
    <w:p w:rsidR="00405560" w:rsidRPr="009275E6" w:rsidRDefault="00405560" w:rsidP="00D960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9275E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Льготы для учителей</w:t>
      </w:r>
      <w:r w:rsidR="009275E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,</w:t>
      </w:r>
      <w:r w:rsidRPr="009275E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работающих в сельской местности в 2018 году</w:t>
      </w:r>
    </w:p>
    <w:p w:rsidR="009275E6" w:rsidRDefault="00405560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учителей важен для будущей перспективы всей страны — ими воспитываются и обучаются поколения работников, управляющих, научных сотрудников, артистов. За свою нелегкую работу педагоги получают не только заработную плату, но и различные преференции от государства. </w:t>
      </w:r>
    </w:p>
    <w:p w:rsidR="00405560" w:rsidRPr="00405560" w:rsidRDefault="00405560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Льготы, предоставляемые педагогическим работникам, различны: некоторые из них установлены законом исключительно для сельских учителей, другие предназначены только городским преподавателям, а третьи полагаются и тем и другим. Назначение льгот находится под ведомством региональных властей. Необходимость поощрения работы учителей объясняется высокой социальной важностью профессии и попытками правительства сохранить в данной области квалифицированных и опытных работников, а также привлечь молодых перспективных преподавателей.</w:t>
      </w:r>
    </w:p>
    <w:p w:rsidR="00405560" w:rsidRPr="00DB45B6" w:rsidRDefault="00405560" w:rsidP="00DB45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DB45B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Кто </w:t>
      </w:r>
      <w:proofErr w:type="gramStart"/>
      <w:r w:rsidRPr="00DB45B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может</w:t>
      </w:r>
      <w:proofErr w:type="gramEnd"/>
      <w:r w:rsidRPr="00DB45B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и кто не вправе претендовать на льготы сельским учителям</w:t>
      </w:r>
      <w:r w:rsidR="0056397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?</w:t>
      </w:r>
    </w:p>
    <w:p w:rsidR="00405560" w:rsidRPr="002D4D67" w:rsidRDefault="00405560" w:rsidP="002D4D67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Льготы по оплате коммунальных услуг доступны абсолютно всем преподавателям, трудящимся в сельской местности, вне зависимости от</w:t>
      </w:r>
      <w:r w:rsidRPr="002D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4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стажа.</w:t>
      </w:r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«Подъемные» средства доступны тем, кто перевелся из городской школы в </w:t>
      </w:r>
      <w:proofErr w:type="gramStart"/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</w:t>
      </w:r>
      <w:proofErr w:type="gramEnd"/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560" w:rsidRPr="002D4D67" w:rsidRDefault="00405560" w:rsidP="002D4D67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льготы могут быть предоставлены только учителям в возрасте до 35 лет, вставшим на учет в качестве нуждающихся в улучшении жилищных условий. Кроме того, оклад должен быть достаточным, чтобы кредитная ставка не превышала 45% суммы ежемесячной зарплаты. Льготы, предоставляемые после выхода учителя на пенсию, могут быть предоставлены тем, кто отработал в школе 25 лет и пользовался льготами до достижения пенсионного возраста.</w:t>
      </w:r>
    </w:p>
    <w:p w:rsidR="00FF5B6E" w:rsidRPr="00FF5B6E" w:rsidRDefault="00FF5B6E" w:rsidP="00D96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4F" w:rsidRPr="009275E6" w:rsidRDefault="00FF5B6E" w:rsidP="00D96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5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Льготы по оплате ЖКХ в 2018 году</w:t>
      </w:r>
    </w:p>
    <w:p w:rsidR="0013544F" w:rsidRDefault="0013544F" w:rsidP="00D96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B6E" w:rsidRPr="00FF5B6E" w:rsidRDefault="0013544F" w:rsidP="00D96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F5B6E"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оплате жилищно-коммунальных услуг, которые к слову за последние годы дорожают чуть ли не по 3 раза в год,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5B6E"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получающие пенсионные выплаты в силу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5B6E"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законное право на ряд льгот. Прежде всего, у любого пенсионера могут иметься льготы для оплаты за основные коммунальные услуги, в том числе: </w:t>
      </w:r>
    </w:p>
    <w:p w:rsidR="00FF5B6E" w:rsidRPr="00FF5B6E" w:rsidRDefault="00FF5B6E" w:rsidP="00D960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Отопление;</w:t>
      </w:r>
    </w:p>
    <w:p w:rsidR="00FF5B6E" w:rsidRPr="00FF5B6E" w:rsidRDefault="00FF5B6E" w:rsidP="00D960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Газ;</w:t>
      </w:r>
    </w:p>
    <w:p w:rsidR="00FF5B6E" w:rsidRPr="00FF5B6E" w:rsidRDefault="00FF5B6E" w:rsidP="00D960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Водоснабжение;</w:t>
      </w:r>
    </w:p>
    <w:p w:rsidR="00FF5B6E" w:rsidRPr="00FF5B6E" w:rsidRDefault="00FF5B6E" w:rsidP="00D960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Водоотведение;</w:t>
      </w:r>
    </w:p>
    <w:p w:rsidR="00FF5B6E" w:rsidRPr="00FF5B6E" w:rsidRDefault="00FF5B6E" w:rsidP="00D960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Техобслуживание;</w:t>
      </w:r>
    </w:p>
    <w:p w:rsidR="00FF5B6E" w:rsidRPr="00FF5B6E" w:rsidRDefault="00FF5B6E" w:rsidP="00D960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Электроснабжение.</w:t>
      </w:r>
    </w:p>
    <w:p w:rsidR="00441659" w:rsidRDefault="00FF5B6E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скидки на оплату ЖКХ называется субсидией от государства и его имеют право оформлять те пенсионеры, у которых размер пенсии не превышает установленного в конкретном регионе размера в соотношении с общей суммой начисленных коммунальных платежей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659" w:rsidRPr="0013544F" w:rsidRDefault="00441659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Оплаты ежемесячных взносов по капремонту. </w:t>
      </w:r>
    </w:p>
    <w:p w:rsidR="00441659" w:rsidRDefault="00441659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Пенсионеры, достигшие возрастного порога в 70 лет, получают скид</w:t>
      </w:r>
      <w:r w:rsidR="005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на капремонт в размере 50%.</w:t>
      </w: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</w:t>
      </w:r>
      <w:proofErr w:type="gramStart"/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достигнут порог</w:t>
      </w:r>
      <w:proofErr w:type="gramEnd"/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80 лет, скидка увеличивается до 100%. Пенсионеры-ветераны труда могут получить льготу в размере 50%. Обязательно пенсионер должен проживать один и не иметь задолженности за коммунальные услуги. </w:t>
      </w:r>
    </w:p>
    <w:p w:rsidR="00441659" w:rsidRPr="00FF5B6E" w:rsidRDefault="00441659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оформить до</w:t>
      </w:r>
      <w:r w:rsidR="00215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в органах соцзащиты, МФЦ</w:t>
      </w: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</w:t>
      </w:r>
      <w:r w:rsidR="0092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центре жилищных субси</w:t>
      </w: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дий. </w:t>
      </w:r>
    </w:p>
    <w:p w:rsidR="00FF5B6E" w:rsidRDefault="00FF5B6E" w:rsidP="00D96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5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Льготы на проезд в общественном транспорте</w:t>
      </w:r>
    </w:p>
    <w:p w:rsidR="009275E6" w:rsidRPr="009275E6" w:rsidRDefault="009275E6" w:rsidP="00D96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5B6E" w:rsidRPr="00FF5B6E" w:rsidRDefault="00FF5B6E" w:rsidP="00D96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Важная льгота, которой пользуется большинство пенсионеров. Получить льготу можно в отделении соцзащиты вашего района или города. Льгота распространяется на виды транспорта: </w:t>
      </w:r>
    </w:p>
    <w:p w:rsidR="00FF5B6E" w:rsidRPr="00FF5B6E" w:rsidRDefault="00FF5B6E" w:rsidP="00D960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Автобусы.</w:t>
      </w:r>
    </w:p>
    <w:p w:rsidR="00FF5B6E" w:rsidRPr="00FF5B6E" w:rsidRDefault="00FF5B6E" w:rsidP="00D960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Троллейбусы.</w:t>
      </w:r>
    </w:p>
    <w:p w:rsidR="00FF5B6E" w:rsidRPr="00FF5B6E" w:rsidRDefault="00FF5B6E" w:rsidP="00D960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Трамваи.</w:t>
      </w:r>
    </w:p>
    <w:p w:rsidR="00FF5B6E" w:rsidRPr="00FF5B6E" w:rsidRDefault="00FF5B6E" w:rsidP="00D960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Метро.</w:t>
      </w:r>
    </w:p>
    <w:p w:rsidR="00FF5B6E" w:rsidRPr="00FF5B6E" w:rsidRDefault="00FF5B6E" w:rsidP="00D960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транспорт.</w:t>
      </w:r>
    </w:p>
    <w:p w:rsidR="00FF5B6E" w:rsidRPr="00FF5B6E" w:rsidRDefault="00FF5B6E" w:rsidP="00D960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Пригородные электрички.</w:t>
      </w:r>
    </w:p>
    <w:p w:rsidR="00FF5B6E" w:rsidRDefault="00FF5B6E" w:rsidP="00D960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Междугородные поезда.</w:t>
      </w:r>
    </w:p>
    <w:p w:rsidR="00441659" w:rsidRPr="009275E6" w:rsidRDefault="00441659" w:rsidP="00D9607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проездной на общественный транспорт по Санкт-Петербургу</w:t>
      </w:r>
      <w:r w:rsidR="009275E6" w:rsidRPr="0092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Pr="0092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пенсионер должен обратиться в точку реализации билетов с пенсионным удостоверением, а также паспортом, в котором указана прописка человека в этом городе. </w:t>
      </w:r>
    </w:p>
    <w:p w:rsidR="00441659" w:rsidRPr="009275E6" w:rsidRDefault="00441659" w:rsidP="00D9607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получить льготу на пригородный железнодорожный транспорт, понадобится обратиться в вокзальную кассу. Ее сотрудник, ознакомившись с документами, среди которых удостоверение пенсионера и паспо</w:t>
      </w:r>
      <w:proofErr w:type="gramStart"/>
      <w:r w:rsidRPr="009275E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пр</w:t>
      </w:r>
      <w:proofErr w:type="gramEnd"/>
      <w:r w:rsidRPr="0092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опиской, выпишет билет со скидкой.</w:t>
      </w:r>
    </w:p>
    <w:p w:rsidR="00441659" w:rsidRPr="00FF5B6E" w:rsidRDefault="00441659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E" w:rsidRPr="00215A50" w:rsidRDefault="00FF5B6E" w:rsidP="002D4D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215A50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Льготы для</w:t>
      </w:r>
      <w:r w:rsidR="0013544F" w:rsidRPr="00215A50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ветеранов труда</w:t>
      </w:r>
      <w:r w:rsidRPr="00215A50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в 2018 году</w:t>
      </w:r>
    </w:p>
    <w:p w:rsidR="00FF5B6E" w:rsidRPr="00FF5B6E" w:rsidRDefault="00FF5B6E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Государством предусмотрены меры поощрения ветеранов труда – граждан, удостоенных этого звания за многолетнюю работу в определенной сфере экономики. </w:t>
      </w: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поддержку людям, достигших высоких результатов в профессии, требует Федеральный закон №5-ФЗ «О ветеранах» от 12.01.1995.</w:t>
      </w:r>
    </w:p>
    <w:p w:rsidR="009275E6" w:rsidRDefault="00FF5B6E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кодекс Ленобласти дает проживающим в регионе ветеранам труда</w:t>
      </w:r>
      <w:r w:rsidR="0092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льготы:</w:t>
      </w:r>
    </w:p>
    <w:p w:rsidR="00FF5B6E" w:rsidRPr="00FF5B6E" w:rsidRDefault="00FF5B6E" w:rsidP="00D96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</w:t>
      </w:r>
      <w:r w:rsidR="0019752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bookmarkStart w:id="0" w:name="_GoBack"/>
      <w:bookmarkEnd w:id="0"/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8.1, для них установлены следующие региональные льготы:</w:t>
      </w:r>
    </w:p>
    <w:p w:rsidR="00FF5B6E" w:rsidRPr="00FF5B6E" w:rsidRDefault="00FF5B6E" w:rsidP="00D9607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(с 1 января 2018 года – 788 рублей);</w:t>
      </w:r>
    </w:p>
    <w:p w:rsidR="00FF5B6E" w:rsidRPr="00FF5B6E" w:rsidRDefault="00FF5B6E" w:rsidP="00D9607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на ЖКУ и оплату жилья (денежное возмещение предоставляется раз в месяц);</w:t>
      </w:r>
    </w:p>
    <w:p w:rsidR="00FF5B6E" w:rsidRPr="00FF5B6E" w:rsidRDefault="00FF5B6E" w:rsidP="00D9607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ремонт и изготовление зубных протезов;</w:t>
      </w:r>
    </w:p>
    <w:p w:rsidR="00FF5B6E" w:rsidRPr="00FF5B6E" w:rsidRDefault="00FF5B6E" w:rsidP="00D9607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 тариф на проезд в городском общественном транспорте, электричках пригородного направления, а также на автобусные рейсы в другие регионы и муниципалитеты.</w:t>
      </w:r>
    </w:p>
    <w:p w:rsidR="002D4D67" w:rsidRDefault="002D4D67" w:rsidP="002D4D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D4D6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Какие льготы положены работающим пенсионерам в 2018 году?</w:t>
      </w:r>
    </w:p>
    <w:p w:rsidR="002D4D67" w:rsidRPr="002D4D67" w:rsidRDefault="002D4D67" w:rsidP="002D4D6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D4D67">
        <w:rPr>
          <w:rFonts w:ascii="Times New Roman" w:hAnsi="Times New Roman" w:cs="Times New Roman"/>
        </w:rPr>
        <w:t>Количество работающих пенсионеров в России достигает 10-15 миллионов человек. Невысокий размер пенсии приводит к необходимости продолжать</w:t>
      </w:r>
      <w:r w:rsidR="00563977">
        <w:rPr>
          <w:rFonts w:ascii="Times New Roman" w:hAnsi="Times New Roman" w:cs="Times New Roman"/>
        </w:rPr>
        <w:t xml:space="preserve"> трудовую деятельность даже посл</w:t>
      </w:r>
      <w:r w:rsidRPr="002D4D67">
        <w:rPr>
          <w:rFonts w:ascii="Times New Roman" w:hAnsi="Times New Roman" w:cs="Times New Roman"/>
        </w:rPr>
        <w:t xml:space="preserve">е достижения необходимого пенсионного возраста. Правительство стимулирует желание граждан позже выходить на пенсию и продолжать работать: работающим пенсионерам начисляется большее количество пенсионных баллов, что позволит в дальнейшем увеличить итоговый размер пенсии. Кроме того, существуют различные льготы для работающих пенсионеров: они позволяют пользоваться некоторыми социальными </w:t>
      </w:r>
      <w:r w:rsidR="00563977">
        <w:rPr>
          <w:rFonts w:ascii="Times New Roman" w:hAnsi="Times New Roman" w:cs="Times New Roman"/>
        </w:rPr>
        <w:t>б</w:t>
      </w:r>
      <w:r w:rsidRPr="002D4D67">
        <w:rPr>
          <w:rFonts w:ascii="Times New Roman" w:hAnsi="Times New Roman" w:cs="Times New Roman"/>
        </w:rPr>
        <w:t>лагами и денежными пособиями.</w:t>
      </w:r>
    </w:p>
    <w:p w:rsidR="00B670DF" w:rsidRPr="002D4D67" w:rsidRDefault="002D4D67" w:rsidP="00D96079">
      <w:pPr>
        <w:jc w:val="both"/>
        <w:rPr>
          <w:rFonts w:ascii="Times New Roman" w:hAnsi="Times New Roman" w:cs="Times New Roman"/>
        </w:rPr>
      </w:pPr>
      <w:r w:rsidRPr="002D4D67">
        <w:rPr>
          <w:rFonts w:ascii="Times New Roman" w:hAnsi="Times New Roman" w:cs="Times New Roman"/>
        </w:rPr>
        <w:t>Граждане, достигшие пенсионного возраста, имеют право продолжать работать без ограничений по занимаемой должности, также им не должны отказывать в трудоустройстве при соответствии иным требованиям работодателя. Минимальный размер пенсии работающего пенсионера не должен составлять меньше прожиточного минимума. Если же пожилой человек, достигший определенной возрастной планки, не обращается в Пенсионный фонд, на его имя продолжают накапливаться баллы, позволяющие увеличить пенсию.</w:t>
      </w:r>
    </w:p>
    <w:p w:rsidR="002D4D67" w:rsidRPr="002D4D67" w:rsidRDefault="002D4D67" w:rsidP="002D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трудоустройства льготы работающим пенсионерам следующие:</w:t>
      </w:r>
    </w:p>
    <w:p w:rsidR="002D4D67" w:rsidRPr="002D4D67" w:rsidRDefault="002D4D67" w:rsidP="002D4D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дополнительный неоплачиваемый отпуск, в предоставлении которого работодатель не имеет права отказать. Для пенсионеров по старости он составляет 2 недели, для инвалидов – 60 дней, а для ветеранов ВОВ – 35 дней. Право закреплено статьей 135 Трудового Кодекса.</w:t>
      </w:r>
    </w:p>
    <w:p w:rsidR="002D4D67" w:rsidRPr="002D4D67" w:rsidRDefault="002D4D67" w:rsidP="002D4D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увольнение без отработки. Если пенсионер захочет уволиться, он может сделать это сразу же, заранее предупреждать работодателя необязательно.</w:t>
      </w:r>
    </w:p>
    <w:p w:rsidR="002D4D67" w:rsidRPr="002D4D67" w:rsidRDefault="002D4D67" w:rsidP="002D4D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целого ряда налоговых вычетов. Они даются при покупке или строительстве недвижимости, при обучении детей в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и высших учебных заведениях. Если пенсионер участвует в финансировании негосударственного пенсионного фонда, он получает дополнительное право на социальный налоговый вычет.</w:t>
      </w:r>
    </w:p>
    <w:p w:rsidR="002D4D67" w:rsidRPr="002D4D67" w:rsidRDefault="002D4D67" w:rsidP="002D4D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не платить некоторые виды налогов. С пенсии не платится НДФЛ, кроме того, можно не платить имущественный налог, если пенсионер владеет одним недвижимым объектом.</w:t>
      </w:r>
    </w:p>
    <w:p w:rsidR="002D4D67" w:rsidRDefault="00255AB3" w:rsidP="00255AB3">
      <w:pPr>
        <w:jc w:val="center"/>
        <w:rPr>
          <w:rFonts w:ascii="Times New Roman" w:hAnsi="Times New Roman" w:cs="Times New Roman"/>
          <w:b/>
        </w:rPr>
      </w:pPr>
      <w:r w:rsidRPr="00255AB3">
        <w:rPr>
          <w:rFonts w:ascii="Times New Roman" w:hAnsi="Times New Roman" w:cs="Times New Roman"/>
          <w:b/>
        </w:rPr>
        <w:t>Советуем прочитать</w:t>
      </w:r>
      <w:r>
        <w:rPr>
          <w:rFonts w:ascii="Times New Roman" w:hAnsi="Times New Roman" w:cs="Times New Roman"/>
          <w:b/>
        </w:rPr>
        <w:t>:</w:t>
      </w:r>
    </w:p>
    <w:p w:rsidR="00255AB3" w:rsidRPr="00255AB3" w:rsidRDefault="00255AB3" w:rsidP="00255AB3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255AB3">
        <w:rPr>
          <w:rFonts w:ascii="Times New Roman" w:hAnsi="Times New Roman" w:cs="Times New Roman"/>
          <w:b/>
          <w:sz w:val="24"/>
        </w:rPr>
        <w:t>Социальный кодекс для жителей области//Ладога.-2018.-10 февраля.-№ 10.- с.3</w:t>
      </w:r>
    </w:p>
    <w:p w:rsidR="00255AB3" w:rsidRDefault="00255AB3" w:rsidP="00255AB3">
      <w:pPr>
        <w:pStyle w:val="a9"/>
        <w:jc w:val="both"/>
        <w:rPr>
          <w:rFonts w:ascii="Times New Roman" w:hAnsi="Times New Roman" w:cs="Times New Roman"/>
        </w:rPr>
      </w:pPr>
      <w:r w:rsidRPr="00255AB3">
        <w:rPr>
          <w:rFonts w:ascii="Times New Roman" w:hAnsi="Times New Roman" w:cs="Times New Roman"/>
          <w:sz w:val="24"/>
        </w:rPr>
        <w:t>Встреча  специалистов  соцзащиты с  жителями района: разъяснение норм социального</w:t>
      </w:r>
      <w:r w:rsidRPr="00255AB3">
        <w:rPr>
          <w:sz w:val="24"/>
        </w:rPr>
        <w:t xml:space="preserve"> </w:t>
      </w:r>
      <w:r w:rsidRPr="00255AB3">
        <w:rPr>
          <w:rFonts w:ascii="Times New Roman" w:hAnsi="Times New Roman" w:cs="Times New Roman"/>
        </w:rPr>
        <w:t>кодекса.</w:t>
      </w:r>
    </w:p>
    <w:p w:rsidR="00255AB3" w:rsidRPr="00255AB3" w:rsidRDefault="00255AB3" w:rsidP="00255AB3">
      <w:pPr>
        <w:pStyle w:val="a9"/>
        <w:jc w:val="both"/>
        <w:rPr>
          <w:rFonts w:ascii="Times New Roman" w:hAnsi="Times New Roman" w:cs="Times New Roman"/>
          <w:b/>
        </w:rPr>
      </w:pPr>
      <w:r w:rsidRPr="00255AB3">
        <w:rPr>
          <w:rFonts w:ascii="Times New Roman" w:hAnsi="Times New Roman" w:cs="Times New Roman"/>
          <w:b/>
        </w:rPr>
        <w:t>Александров, И. Сегодняшний ответ на выборы завтрашнего дня/Игорь Александров//</w:t>
      </w:r>
      <w:r w:rsidRPr="00255AB3">
        <w:rPr>
          <w:rFonts w:ascii="Times New Roman" w:hAnsi="Times New Roman" w:cs="Times New Roman"/>
          <w:b/>
          <w:lang w:val="en-US"/>
        </w:rPr>
        <w:t>PRO</w:t>
      </w:r>
      <w:r w:rsidRPr="00255AB3">
        <w:rPr>
          <w:rFonts w:ascii="Times New Roman" w:hAnsi="Times New Roman" w:cs="Times New Roman"/>
          <w:b/>
        </w:rPr>
        <w:t>-Отрадное.-2018.-1 февраля.-№3.-с.3</w:t>
      </w:r>
    </w:p>
    <w:p w:rsidR="00255AB3" w:rsidRDefault="00255AB3" w:rsidP="00255AB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 сфера сегодня</w:t>
      </w:r>
    </w:p>
    <w:p w:rsidR="00255AB3" w:rsidRDefault="00255AB3" w:rsidP="00255AB3">
      <w:pPr>
        <w:pStyle w:val="a9"/>
        <w:jc w:val="both"/>
        <w:rPr>
          <w:rFonts w:ascii="Times New Roman" w:hAnsi="Times New Roman" w:cs="Times New Roman"/>
          <w:b/>
        </w:rPr>
      </w:pPr>
      <w:r w:rsidRPr="00255AB3">
        <w:rPr>
          <w:rFonts w:ascii="Times New Roman" w:hAnsi="Times New Roman" w:cs="Times New Roman"/>
          <w:b/>
        </w:rPr>
        <w:t xml:space="preserve">Артюшин, С. Кировский район: в центре внимания каждый житель/Святослав Артюшин// </w:t>
      </w:r>
      <w:r w:rsidRPr="00255AB3">
        <w:rPr>
          <w:rFonts w:ascii="Times New Roman" w:hAnsi="Times New Roman" w:cs="Times New Roman"/>
          <w:b/>
          <w:lang w:val="en-US"/>
        </w:rPr>
        <w:t>PRO</w:t>
      </w:r>
      <w:r w:rsidRPr="00255AB3">
        <w:rPr>
          <w:rFonts w:ascii="Times New Roman" w:hAnsi="Times New Roman" w:cs="Times New Roman"/>
          <w:b/>
        </w:rPr>
        <w:t>-Отрадное.-2018.-21 января.-№2.-с.3</w:t>
      </w:r>
    </w:p>
    <w:p w:rsidR="00255AB3" w:rsidRDefault="00255AB3" w:rsidP="00255AB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сфера Кировского района</w:t>
      </w:r>
    </w:p>
    <w:p w:rsidR="005E5A42" w:rsidRDefault="005E5A42" w:rsidP="00255AB3">
      <w:pPr>
        <w:pStyle w:val="a9"/>
        <w:jc w:val="both"/>
        <w:rPr>
          <w:rFonts w:ascii="Times New Roman" w:hAnsi="Times New Roman" w:cs="Times New Roman"/>
          <w:b/>
        </w:rPr>
      </w:pPr>
      <w:r w:rsidRPr="005E5A42">
        <w:rPr>
          <w:rFonts w:ascii="Times New Roman" w:hAnsi="Times New Roman" w:cs="Times New Roman"/>
          <w:b/>
        </w:rPr>
        <w:t>Как получить набор социальных услуг//Ладога.-2018.- 23 мая.-№38.-с.1</w:t>
      </w:r>
    </w:p>
    <w:p w:rsidR="005E5A42" w:rsidRDefault="005E5A42" w:rsidP="00255AB3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Логинова, </w:t>
      </w:r>
      <w:proofErr w:type="gramStart"/>
      <w:r>
        <w:rPr>
          <w:rFonts w:ascii="Times New Roman" w:hAnsi="Times New Roman" w:cs="Times New Roman"/>
          <w:b/>
        </w:rPr>
        <w:t>Т.</w:t>
      </w:r>
      <w:proofErr w:type="gramEnd"/>
      <w:r>
        <w:rPr>
          <w:rFonts w:ascii="Times New Roman" w:hAnsi="Times New Roman" w:cs="Times New Roman"/>
          <w:b/>
        </w:rPr>
        <w:t xml:space="preserve"> Что нового в зако</w:t>
      </w:r>
      <w:r w:rsidR="00C07EF5">
        <w:rPr>
          <w:rFonts w:ascii="Times New Roman" w:hAnsi="Times New Roman" w:cs="Times New Roman"/>
          <w:b/>
        </w:rPr>
        <w:t>нодательстве?/Логинова Татьяна//</w:t>
      </w:r>
      <w:r>
        <w:rPr>
          <w:rFonts w:ascii="Times New Roman" w:hAnsi="Times New Roman" w:cs="Times New Roman"/>
          <w:b/>
        </w:rPr>
        <w:t>Ладога.-2018.-21 апреля.-№30.-с.14</w:t>
      </w:r>
    </w:p>
    <w:p w:rsidR="005E5A42" w:rsidRPr="005E5A42" w:rsidRDefault="005E5A42" w:rsidP="00255AB3">
      <w:pPr>
        <w:pStyle w:val="a9"/>
        <w:jc w:val="both"/>
        <w:rPr>
          <w:rFonts w:ascii="Times New Roman" w:hAnsi="Times New Roman" w:cs="Times New Roman"/>
        </w:rPr>
      </w:pPr>
      <w:r w:rsidRPr="005E5A42">
        <w:rPr>
          <w:rFonts w:ascii="Times New Roman" w:hAnsi="Times New Roman" w:cs="Times New Roman"/>
        </w:rPr>
        <w:t>Кому проиндексируют пенсию, налоговая амнистия и др.</w:t>
      </w:r>
    </w:p>
    <w:p w:rsidR="00192E25" w:rsidRDefault="00192E25" w:rsidP="00255AB3">
      <w:pPr>
        <w:pStyle w:val="a9"/>
        <w:jc w:val="both"/>
        <w:rPr>
          <w:rFonts w:ascii="Times New Roman" w:hAnsi="Times New Roman" w:cs="Times New Roman"/>
          <w:b/>
        </w:rPr>
      </w:pPr>
      <w:r w:rsidRPr="005E5A42">
        <w:rPr>
          <w:rFonts w:ascii="Times New Roman" w:hAnsi="Times New Roman" w:cs="Times New Roman"/>
          <w:b/>
        </w:rPr>
        <w:t>Богданова, Т. Все льготы нового года/Татьяна Богданова//АиФ.-2018.-№4.-с.3</w:t>
      </w:r>
    </w:p>
    <w:p w:rsidR="00192E25" w:rsidRDefault="005E5A42" w:rsidP="00255AB3">
      <w:pPr>
        <w:pStyle w:val="a9"/>
        <w:jc w:val="both"/>
        <w:rPr>
          <w:rFonts w:ascii="Times New Roman" w:hAnsi="Times New Roman" w:cs="Times New Roman"/>
        </w:rPr>
      </w:pPr>
      <w:r w:rsidRPr="005E5A42">
        <w:rPr>
          <w:rFonts w:ascii="Times New Roman" w:hAnsi="Times New Roman" w:cs="Times New Roman"/>
        </w:rPr>
        <w:t>2018 год – социальные выплаты населению</w:t>
      </w:r>
    </w:p>
    <w:p w:rsidR="00192E25" w:rsidRDefault="00192E25" w:rsidP="00255AB3">
      <w:pPr>
        <w:pStyle w:val="a9"/>
        <w:jc w:val="both"/>
        <w:rPr>
          <w:rFonts w:ascii="Times New Roman" w:hAnsi="Times New Roman" w:cs="Times New Roman"/>
          <w:b/>
        </w:rPr>
      </w:pPr>
      <w:proofErr w:type="spellStart"/>
      <w:r w:rsidRPr="00192E25">
        <w:rPr>
          <w:rFonts w:ascii="Times New Roman" w:hAnsi="Times New Roman" w:cs="Times New Roman"/>
          <w:b/>
        </w:rPr>
        <w:t>Гиневская</w:t>
      </w:r>
      <w:proofErr w:type="spellEnd"/>
      <w:r w:rsidRPr="00192E25">
        <w:rPr>
          <w:rFonts w:ascii="Times New Roman" w:hAnsi="Times New Roman" w:cs="Times New Roman"/>
          <w:b/>
        </w:rPr>
        <w:t xml:space="preserve">, О. Об увеличении социальных выплат федеральным льготникам/Ольга </w:t>
      </w:r>
      <w:proofErr w:type="spellStart"/>
      <w:r w:rsidRPr="00192E25">
        <w:rPr>
          <w:rFonts w:ascii="Times New Roman" w:hAnsi="Times New Roman" w:cs="Times New Roman"/>
          <w:b/>
        </w:rPr>
        <w:t>Гиневская</w:t>
      </w:r>
      <w:proofErr w:type="spellEnd"/>
      <w:r w:rsidRPr="00192E25">
        <w:rPr>
          <w:rFonts w:ascii="Times New Roman" w:hAnsi="Times New Roman" w:cs="Times New Roman"/>
          <w:b/>
        </w:rPr>
        <w:t>//Неделя нашего города.-2018.-8 февраля.-№4.-с.2</w:t>
      </w:r>
    </w:p>
    <w:p w:rsidR="00192E25" w:rsidRDefault="00192E25" w:rsidP="00255AB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февраля 2018 года</w:t>
      </w:r>
    </w:p>
    <w:p w:rsidR="00192E25" w:rsidRPr="00192E25" w:rsidRDefault="00192E25" w:rsidP="00255AB3">
      <w:pPr>
        <w:pStyle w:val="a9"/>
        <w:jc w:val="both"/>
        <w:rPr>
          <w:rFonts w:ascii="Times New Roman" w:hAnsi="Times New Roman" w:cs="Times New Roman"/>
          <w:b/>
        </w:rPr>
      </w:pPr>
      <w:r w:rsidRPr="00192E25">
        <w:rPr>
          <w:rFonts w:ascii="Times New Roman" w:hAnsi="Times New Roman" w:cs="Times New Roman"/>
          <w:b/>
        </w:rPr>
        <w:t>Новые размеры социальных выплат</w:t>
      </w:r>
      <w:r>
        <w:rPr>
          <w:rFonts w:ascii="Times New Roman" w:hAnsi="Times New Roman" w:cs="Times New Roman"/>
          <w:b/>
        </w:rPr>
        <w:t>// Ладога.-2018.-13 января.-№2.-с.7</w:t>
      </w:r>
    </w:p>
    <w:p w:rsidR="00192E25" w:rsidRDefault="00192E25" w:rsidP="00255AB3">
      <w:pPr>
        <w:pStyle w:val="a9"/>
        <w:jc w:val="both"/>
        <w:rPr>
          <w:rFonts w:ascii="Times New Roman" w:hAnsi="Times New Roman" w:cs="Times New Roman"/>
          <w:b/>
        </w:rPr>
      </w:pPr>
      <w:r w:rsidRPr="00192E25">
        <w:rPr>
          <w:rFonts w:ascii="Times New Roman" w:hAnsi="Times New Roman" w:cs="Times New Roman"/>
          <w:b/>
        </w:rPr>
        <w:t>Изменилась работа службы социального такси//Ладога.- 2017.-27 декабря.-№101.-с.1.</w:t>
      </w:r>
    </w:p>
    <w:p w:rsidR="00192E25" w:rsidRDefault="00192E25" w:rsidP="00255AB3">
      <w:pPr>
        <w:pStyle w:val="a9"/>
        <w:jc w:val="both"/>
        <w:rPr>
          <w:rFonts w:ascii="Times New Roman" w:hAnsi="Times New Roman" w:cs="Times New Roman"/>
        </w:rPr>
      </w:pPr>
      <w:r w:rsidRPr="00192E25">
        <w:rPr>
          <w:rFonts w:ascii="Times New Roman" w:hAnsi="Times New Roman" w:cs="Times New Roman"/>
        </w:rPr>
        <w:t>Тел. 8-800-777-04-26  заказ за 2 дня до выезда</w:t>
      </w:r>
    </w:p>
    <w:p w:rsidR="009D7128" w:rsidRDefault="009D7128" w:rsidP="00255AB3">
      <w:pPr>
        <w:pStyle w:val="a9"/>
        <w:jc w:val="both"/>
        <w:rPr>
          <w:rFonts w:ascii="Times New Roman" w:hAnsi="Times New Roman" w:cs="Times New Roman"/>
        </w:rPr>
      </w:pPr>
    </w:p>
    <w:p w:rsidR="009D7128" w:rsidRDefault="009D7128" w:rsidP="009D7128">
      <w:pPr>
        <w:pStyle w:val="a9"/>
        <w:jc w:val="center"/>
        <w:rPr>
          <w:rFonts w:ascii="Times New Roman" w:hAnsi="Times New Roman" w:cs="Times New Roman"/>
          <w:b/>
        </w:rPr>
      </w:pPr>
      <w:r w:rsidRPr="009D7128">
        <w:rPr>
          <w:rFonts w:ascii="Times New Roman" w:hAnsi="Times New Roman" w:cs="Times New Roman"/>
          <w:b/>
        </w:rPr>
        <w:t>Льготы работающим пенсионерам</w:t>
      </w:r>
    </w:p>
    <w:p w:rsidR="00C07EF5" w:rsidRDefault="00C07EF5" w:rsidP="009D7128">
      <w:pPr>
        <w:pStyle w:val="a9"/>
        <w:jc w:val="center"/>
        <w:rPr>
          <w:rFonts w:ascii="Times New Roman" w:hAnsi="Times New Roman" w:cs="Times New Roman"/>
          <w:b/>
        </w:rPr>
      </w:pPr>
    </w:p>
    <w:p w:rsidR="009D7128" w:rsidRDefault="00C07EF5" w:rsidP="00C07EF5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Морозова, О. Старость подождет/Оксана Морозова//АиФ/Здоровье.-2018.-№24.-с.13</w:t>
      </w:r>
    </w:p>
    <w:p w:rsidR="00C07EF5" w:rsidRDefault="00C07EF5" w:rsidP="00C07EF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полезно работать на пенсии</w:t>
      </w:r>
    </w:p>
    <w:p w:rsidR="00C07EF5" w:rsidRPr="00C07EF5" w:rsidRDefault="00C07EF5" w:rsidP="00C07EF5">
      <w:pPr>
        <w:pStyle w:val="a9"/>
        <w:rPr>
          <w:rFonts w:ascii="Times New Roman" w:hAnsi="Times New Roman" w:cs="Times New Roman"/>
          <w:b/>
        </w:rPr>
      </w:pPr>
      <w:r w:rsidRPr="00C07EF5">
        <w:rPr>
          <w:rFonts w:ascii="Times New Roman" w:hAnsi="Times New Roman" w:cs="Times New Roman"/>
          <w:b/>
        </w:rPr>
        <w:t>Льготы работающим пенсионерам//Домашняя энциклопедия.-2018.-№4.-с.5</w:t>
      </w:r>
    </w:p>
    <w:p w:rsidR="003901AF" w:rsidRPr="009D7128" w:rsidRDefault="003901AF" w:rsidP="009D7128">
      <w:pPr>
        <w:pStyle w:val="a9"/>
        <w:jc w:val="center"/>
        <w:rPr>
          <w:rFonts w:ascii="Times New Roman" w:hAnsi="Times New Roman" w:cs="Times New Roman"/>
          <w:b/>
        </w:rPr>
      </w:pPr>
    </w:p>
    <w:p w:rsidR="00192E25" w:rsidRDefault="00307DC4" w:rsidP="003901AF">
      <w:pPr>
        <w:pStyle w:val="a9"/>
        <w:jc w:val="center"/>
        <w:rPr>
          <w:rFonts w:ascii="Times New Roman" w:hAnsi="Times New Roman" w:cs="Times New Roman"/>
          <w:b/>
        </w:rPr>
      </w:pPr>
      <w:r w:rsidRPr="003901AF">
        <w:rPr>
          <w:rFonts w:ascii="Times New Roman" w:hAnsi="Times New Roman" w:cs="Times New Roman"/>
          <w:b/>
        </w:rPr>
        <w:t>Льготы для граждан, достигших возраста 70 лет</w:t>
      </w:r>
    </w:p>
    <w:p w:rsidR="003901AF" w:rsidRPr="003901AF" w:rsidRDefault="003901AF" w:rsidP="003901AF">
      <w:pPr>
        <w:pStyle w:val="a9"/>
        <w:jc w:val="center"/>
        <w:rPr>
          <w:rFonts w:ascii="Times New Roman" w:hAnsi="Times New Roman" w:cs="Times New Roman"/>
          <w:b/>
        </w:rPr>
      </w:pPr>
    </w:p>
    <w:p w:rsidR="00307DC4" w:rsidRDefault="00307DC4" w:rsidP="00255AB3">
      <w:pPr>
        <w:pStyle w:val="a9"/>
        <w:jc w:val="both"/>
        <w:rPr>
          <w:rFonts w:ascii="Times New Roman" w:hAnsi="Times New Roman" w:cs="Times New Roman"/>
          <w:b/>
        </w:rPr>
      </w:pPr>
      <w:r w:rsidRPr="003901AF">
        <w:rPr>
          <w:rFonts w:ascii="Times New Roman" w:hAnsi="Times New Roman" w:cs="Times New Roman"/>
          <w:b/>
        </w:rPr>
        <w:t>Информация о предоставлении гражданам льгот по уплате взноса на капремонт при достижении ими возраста 70 и 80 лет</w:t>
      </w:r>
      <w:r w:rsidR="003901AF" w:rsidRPr="003901AF">
        <w:rPr>
          <w:rFonts w:ascii="Times New Roman" w:hAnsi="Times New Roman" w:cs="Times New Roman"/>
          <w:b/>
        </w:rPr>
        <w:t>//Неделя нашего города.-2018.-21 июня.-№22.-с.1.</w:t>
      </w:r>
    </w:p>
    <w:p w:rsidR="003901AF" w:rsidRDefault="003901AF" w:rsidP="00255AB3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налогоплательщики!//Ладога.-2018.-31 января.-№(7)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-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.1</w:t>
      </w:r>
    </w:p>
    <w:p w:rsidR="003901AF" w:rsidRDefault="003901AF" w:rsidP="00255AB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ФЗ от 28.12.2017 №431 внесены изменения в главу 31 Налогового кодекса «Земельный налог».</w:t>
      </w:r>
    </w:p>
    <w:p w:rsidR="003901AF" w:rsidRDefault="003901AF" w:rsidP="00255AB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2018 года для физических лиц устанавливается налоговый вычет, уменьшающий земельный налог.</w:t>
      </w:r>
    </w:p>
    <w:p w:rsidR="003901AF" w:rsidRDefault="003901AF" w:rsidP="00255AB3">
      <w:pPr>
        <w:pStyle w:val="a9"/>
        <w:jc w:val="both"/>
        <w:rPr>
          <w:rFonts w:ascii="Times New Roman" w:hAnsi="Times New Roman" w:cs="Times New Roman"/>
          <w:b/>
        </w:rPr>
      </w:pPr>
      <w:r w:rsidRPr="009D7128">
        <w:rPr>
          <w:rFonts w:ascii="Times New Roman" w:hAnsi="Times New Roman" w:cs="Times New Roman"/>
          <w:b/>
        </w:rPr>
        <w:t xml:space="preserve">Козлов, М. </w:t>
      </w:r>
      <w:r w:rsidR="009D7128" w:rsidRPr="009D7128">
        <w:rPr>
          <w:rFonts w:ascii="Times New Roman" w:hAnsi="Times New Roman" w:cs="Times New Roman"/>
          <w:b/>
        </w:rPr>
        <w:t>Бесплатный проезд не отменят/Михаил Козлов//Вести.-2017.-22 декабря.- № 99.-с.1</w:t>
      </w:r>
    </w:p>
    <w:p w:rsidR="009D7128" w:rsidRDefault="009D7128" w:rsidP="00255AB3">
      <w:pPr>
        <w:pStyle w:val="a9"/>
        <w:jc w:val="both"/>
        <w:rPr>
          <w:rFonts w:ascii="Times New Roman" w:hAnsi="Times New Roman" w:cs="Times New Roman"/>
        </w:rPr>
      </w:pPr>
      <w:r w:rsidRPr="009D7128">
        <w:rPr>
          <w:rFonts w:ascii="Times New Roman" w:hAnsi="Times New Roman" w:cs="Times New Roman"/>
        </w:rPr>
        <w:t>Людям старше 75 по Ленинградской области</w:t>
      </w:r>
    </w:p>
    <w:p w:rsidR="009D7128" w:rsidRPr="009D7128" w:rsidRDefault="009D7128" w:rsidP="00255AB3">
      <w:pPr>
        <w:pStyle w:val="a9"/>
        <w:jc w:val="both"/>
        <w:rPr>
          <w:rFonts w:ascii="Times New Roman" w:hAnsi="Times New Roman" w:cs="Times New Roman"/>
          <w:b/>
        </w:rPr>
      </w:pPr>
      <w:r w:rsidRPr="009D7128">
        <w:rPr>
          <w:rFonts w:ascii="Times New Roman" w:hAnsi="Times New Roman" w:cs="Times New Roman"/>
          <w:b/>
        </w:rPr>
        <w:t>Информация для собственников жилья, достигших возраста 70 лет//Ладога.-2017.- 20 декабря.-№99.-с.1</w:t>
      </w:r>
    </w:p>
    <w:p w:rsidR="009D7128" w:rsidRDefault="009D7128" w:rsidP="00255AB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Взносы на капитальный ремонт для 70-летних</w:t>
      </w:r>
    </w:p>
    <w:p w:rsidR="00111053" w:rsidRDefault="00111053" w:rsidP="00111053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подготовлен  </w:t>
      </w:r>
      <w:proofErr w:type="spellStart"/>
      <w:r>
        <w:rPr>
          <w:rFonts w:ascii="Times New Roman" w:hAnsi="Times New Roman" w:cs="Times New Roman"/>
        </w:rPr>
        <w:t>Слугиной</w:t>
      </w:r>
      <w:proofErr w:type="spellEnd"/>
      <w:r>
        <w:rPr>
          <w:rFonts w:ascii="Times New Roman" w:hAnsi="Times New Roman" w:cs="Times New Roman"/>
        </w:rPr>
        <w:t xml:space="preserve"> М. М.,</w:t>
      </w:r>
    </w:p>
    <w:p w:rsidR="00111053" w:rsidRPr="009D7128" w:rsidRDefault="00111053" w:rsidP="00111053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гл. библиографом МКУК «ЦМБ»</w:t>
      </w:r>
    </w:p>
    <w:sectPr w:rsidR="00111053" w:rsidRPr="009D712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E1" w:rsidRDefault="00C358E1" w:rsidP="0094296F">
      <w:pPr>
        <w:spacing w:after="0" w:line="240" w:lineRule="auto"/>
      </w:pPr>
      <w:r>
        <w:separator/>
      </w:r>
    </w:p>
  </w:endnote>
  <w:endnote w:type="continuationSeparator" w:id="0">
    <w:p w:rsidR="00C358E1" w:rsidRDefault="00C358E1" w:rsidP="0094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E1" w:rsidRDefault="00C358E1" w:rsidP="0094296F">
      <w:pPr>
        <w:spacing w:after="0" w:line="240" w:lineRule="auto"/>
      </w:pPr>
      <w:r>
        <w:separator/>
      </w:r>
    </w:p>
  </w:footnote>
  <w:footnote w:type="continuationSeparator" w:id="0">
    <w:p w:rsidR="00C358E1" w:rsidRDefault="00C358E1" w:rsidP="0094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82264"/>
      <w:docPartObj>
        <w:docPartGallery w:val="Page Numbers (Top of Page)"/>
        <w:docPartUnique/>
      </w:docPartObj>
    </w:sdtPr>
    <w:sdtContent>
      <w:p w:rsidR="00C358E1" w:rsidRDefault="00C358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529">
          <w:rPr>
            <w:noProof/>
          </w:rPr>
          <w:t>5</w:t>
        </w:r>
        <w:r>
          <w:fldChar w:fldCharType="end"/>
        </w:r>
      </w:p>
    </w:sdtContent>
  </w:sdt>
  <w:p w:rsidR="00C358E1" w:rsidRDefault="00C358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D86"/>
    <w:multiLevelType w:val="multilevel"/>
    <w:tmpl w:val="2B10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D6CCD"/>
    <w:multiLevelType w:val="hybridMultilevel"/>
    <w:tmpl w:val="7E4E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0F1E"/>
    <w:multiLevelType w:val="multilevel"/>
    <w:tmpl w:val="2A62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57533"/>
    <w:multiLevelType w:val="hybridMultilevel"/>
    <w:tmpl w:val="775C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55A"/>
    <w:multiLevelType w:val="multilevel"/>
    <w:tmpl w:val="F94C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97D8E"/>
    <w:multiLevelType w:val="multilevel"/>
    <w:tmpl w:val="E5F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3308A"/>
    <w:multiLevelType w:val="multilevel"/>
    <w:tmpl w:val="A2C02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46ED4"/>
    <w:multiLevelType w:val="multilevel"/>
    <w:tmpl w:val="2128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B7197"/>
    <w:multiLevelType w:val="multilevel"/>
    <w:tmpl w:val="17D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35019"/>
    <w:multiLevelType w:val="multilevel"/>
    <w:tmpl w:val="4404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D05B8"/>
    <w:multiLevelType w:val="multilevel"/>
    <w:tmpl w:val="446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A147C"/>
    <w:multiLevelType w:val="multilevel"/>
    <w:tmpl w:val="2AA6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B12AA"/>
    <w:multiLevelType w:val="multilevel"/>
    <w:tmpl w:val="7C30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A42C3"/>
    <w:multiLevelType w:val="multilevel"/>
    <w:tmpl w:val="FAF0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0"/>
    <w:rsid w:val="00111053"/>
    <w:rsid w:val="0013544F"/>
    <w:rsid w:val="00192E25"/>
    <w:rsid w:val="00197529"/>
    <w:rsid w:val="00215A50"/>
    <w:rsid w:val="00255AB3"/>
    <w:rsid w:val="002D4D67"/>
    <w:rsid w:val="002E29B2"/>
    <w:rsid w:val="00307DC4"/>
    <w:rsid w:val="003901AF"/>
    <w:rsid w:val="00405560"/>
    <w:rsid w:val="00427296"/>
    <w:rsid w:val="00437530"/>
    <w:rsid w:val="00441659"/>
    <w:rsid w:val="00563977"/>
    <w:rsid w:val="0059531D"/>
    <w:rsid w:val="005E5A42"/>
    <w:rsid w:val="009275E6"/>
    <w:rsid w:val="00933B88"/>
    <w:rsid w:val="0094296F"/>
    <w:rsid w:val="009D7128"/>
    <w:rsid w:val="00A92157"/>
    <w:rsid w:val="00B670DF"/>
    <w:rsid w:val="00B7388E"/>
    <w:rsid w:val="00C07EF5"/>
    <w:rsid w:val="00C358E1"/>
    <w:rsid w:val="00D96079"/>
    <w:rsid w:val="00DB45B6"/>
    <w:rsid w:val="00DF6D03"/>
    <w:rsid w:val="00F34D9A"/>
    <w:rsid w:val="00FB173A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category">
    <w:name w:val="entry-category"/>
    <w:basedOn w:val="a0"/>
    <w:rsid w:val="00405560"/>
  </w:style>
  <w:style w:type="character" w:customStyle="1" w:styleId="hidden-xs">
    <w:name w:val="hidden-xs"/>
    <w:basedOn w:val="a0"/>
    <w:rsid w:val="00405560"/>
  </w:style>
  <w:style w:type="character" w:styleId="a3">
    <w:name w:val="Hyperlink"/>
    <w:basedOn w:val="a0"/>
    <w:uiPriority w:val="99"/>
    <w:semiHidden/>
    <w:unhideWhenUsed/>
    <w:rsid w:val="00405560"/>
    <w:rPr>
      <w:color w:val="0000FF"/>
      <w:u w:val="single"/>
    </w:rPr>
  </w:style>
  <w:style w:type="character" w:customStyle="1" w:styleId="entry-author">
    <w:name w:val="entry-author"/>
    <w:basedOn w:val="a0"/>
    <w:rsid w:val="00405560"/>
  </w:style>
  <w:style w:type="paragraph" w:styleId="a4">
    <w:name w:val="Normal (Web)"/>
    <w:basedOn w:val="a"/>
    <w:uiPriority w:val="99"/>
    <w:semiHidden/>
    <w:unhideWhenUsed/>
    <w:rsid w:val="0040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5560"/>
    <w:rPr>
      <w:b/>
      <w:bCs/>
    </w:rPr>
  </w:style>
  <w:style w:type="paragraph" w:styleId="a6">
    <w:name w:val="List Paragraph"/>
    <w:basedOn w:val="a"/>
    <w:uiPriority w:val="34"/>
    <w:qFormat/>
    <w:rsid w:val="004055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6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5AB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4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96F"/>
  </w:style>
  <w:style w:type="paragraph" w:styleId="ac">
    <w:name w:val="footer"/>
    <w:basedOn w:val="a"/>
    <w:link w:val="ad"/>
    <w:uiPriority w:val="99"/>
    <w:unhideWhenUsed/>
    <w:rsid w:val="0094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category">
    <w:name w:val="entry-category"/>
    <w:basedOn w:val="a0"/>
    <w:rsid w:val="00405560"/>
  </w:style>
  <w:style w:type="character" w:customStyle="1" w:styleId="hidden-xs">
    <w:name w:val="hidden-xs"/>
    <w:basedOn w:val="a0"/>
    <w:rsid w:val="00405560"/>
  </w:style>
  <w:style w:type="character" w:styleId="a3">
    <w:name w:val="Hyperlink"/>
    <w:basedOn w:val="a0"/>
    <w:uiPriority w:val="99"/>
    <w:semiHidden/>
    <w:unhideWhenUsed/>
    <w:rsid w:val="00405560"/>
    <w:rPr>
      <w:color w:val="0000FF"/>
      <w:u w:val="single"/>
    </w:rPr>
  </w:style>
  <w:style w:type="character" w:customStyle="1" w:styleId="entry-author">
    <w:name w:val="entry-author"/>
    <w:basedOn w:val="a0"/>
    <w:rsid w:val="00405560"/>
  </w:style>
  <w:style w:type="paragraph" w:styleId="a4">
    <w:name w:val="Normal (Web)"/>
    <w:basedOn w:val="a"/>
    <w:uiPriority w:val="99"/>
    <w:semiHidden/>
    <w:unhideWhenUsed/>
    <w:rsid w:val="0040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5560"/>
    <w:rPr>
      <w:b/>
      <w:bCs/>
    </w:rPr>
  </w:style>
  <w:style w:type="paragraph" w:styleId="a6">
    <w:name w:val="List Paragraph"/>
    <w:basedOn w:val="a"/>
    <w:uiPriority w:val="34"/>
    <w:qFormat/>
    <w:rsid w:val="004055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6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5AB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4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96F"/>
  </w:style>
  <w:style w:type="paragraph" w:styleId="ac">
    <w:name w:val="footer"/>
    <w:basedOn w:val="a"/>
    <w:link w:val="ad"/>
    <w:uiPriority w:val="99"/>
    <w:unhideWhenUsed/>
    <w:rsid w:val="0094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5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0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A5BD-D44E-43E4-BF8D-C7FCD500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14</cp:revision>
  <dcterms:created xsi:type="dcterms:W3CDTF">2018-10-03T06:24:00Z</dcterms:created>
  <dcterms:modified xsi:type="dcterms:W3CDTF">2018-10-10T14:21:00Z</dcterms:modified>
</cp:coreProperties>
</file>